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0B" w:rsidRDefault="008B7B23" w:rsidP="00F024B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8B7B23">
        <w:rPr>
          <w:rFonts w:ascii="Times New Roman" w:eastAsia="Calibri" w:hAnsi="Times New Roman" w:cs="Times New Roman"/>
        </w:rPr>
        <w:t xml:space="preserve">Приложение 1 к приказу </w:t>
      </w:r>
    </w:p>
    <w:p w:rsidR="008B7B23" w:rsidRDefault="008B7B23" w:rsidP="00F024B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8B7B23">
        <w:rPr>
          <w:rFonts w:ascii="Times New Roman" w:eastAsia="Calibri" w:hAnsi="Times New Roman" w:cs="Times New Roman"/>
        </w:rPr>
        <w:t>от__________ №________</w:t>
      </w:r>
    </w:p>
    <w:p w:rsidR="004455AF" w:rsidRPr="008B7B23" w:rsidRDefault="004455AF" w:rsidP="00F024B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DE4D3D" w:rsidRPr="003109B1" w:rsidRDefault="00152878" w:rsidP="00310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152878">
        <w:rPr>
          <w:rFonts w:ascii="Times New Roman" w:hAnsi="Times New Roman" w:cs="Times New Roman"/>
          <w:b/>
          <w:sz w:val="28"/>
        </w:rPr>
        <w:t xml:space="preserve">орядок </w:t>
      </w:r>
      <w:r w:rsidR="00435224">
        <w:rPr>
          <w:rFonts w:ascii="Times New Roman" w:hAnsi="Times New Roman" w:cs="Times New Roman"/>
          <w:b/>
          <w:sz w:val="28"/>
        </w:rPr>
        <w:t>обследования врачом-</w:t>
      </w:r>
      <w:r w:rsidR="003109B1" w:rsidRPr="003109B1">
        <w:rPr>
          <w:rFonts w:ascii="Times New Roman" w:hAnsi="Times New Roman" w:cs="Times New Roman"/>
          <w:b/>
          <w:sz w:val="28"/>
        </w:rPr>
        <w:t>психиатром-наркологом в рамках медицинского освидетельствования на наличие противопоказаний к владению оружием</w:t>
      </w:r>
    </w:p>
    <w:p w:rsidR="0038485D" w:rsidRPr="00152878" w:rsidRDefault="0038485D" w:rsidP="00092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FA" w:rsidRDefault="008B39FA" w:rsidP="00092239">
      <w:pPr>
        <w:pStyle w:val="11"/>
        <w:numPr>
          <w:ilvl w:val="0"/>
          <w:numId w:val="3"/>
        </w:numPr>
        <w:shd w:val="clear" w:color="auto" w:fill="auto"/>
        <w:tabs>
          <w:tab w:val="left" w:leader="dot" w:pos="3585"/>
        </w:tabs>
        <w:jc w:val="both"/>
        <w:rPr>
          <w:rFonts w:eastAsiaTheme="minorHAnsi"/>
          <w:sz w:val="24"/>
          <w:szCs w:val="24"/>
        </w:rPr>
      </w:pPr>
      <w:r w:rsidRPr="008B39FA">
        <w:rPr>
          <w:rFonts w:eastAsiaTheme="minorHAnsi"/>
          <w:sz w:val="24"/>
          <w:szCs w:val="24"/>
        </w:rPr>
        <w:t>Настоящий порядок регулирует вопросы проведения медицинск</w:t>
      </w:r>
      <w:r>
        <w:rPr>
          <w:rFonts w:eastAsiaTheme="minorHAnsi"/>
          <w:sz w:val="24"/>
          <w:szCs w:val="24"/>
        </w:rPr>
        <w:t>ого</w:t>
      </w:r>
    </w:p>
    <w:p w:rsidR="00FB13A6" w:rsidRDefault="008B39FA" w:rsidP="00092239">
      <w:pPr>
        <w:pStyle w:val="11"/>
        <w:shd w:val="clear" w:color="auto" w:fill="auto"/>
        <w:tabs>
          <w:tab w:val="left" w:leader="dot" w:pos="3585"/>
        </w:tabs>
        <w:ind w:firstLine="0"/>
        <w:jc w:val="both"/>
        <w:rPr>
          <w:rFonts w:eastAsiaTheme="minorHAnsi"/>
          <w:sz w:val="24"/>
          <w:szCs w:val="24"/>
        </w:rPr>
      </w:pPr>
      <w:r w:rsidRPr="008B39FA">
        <w:rPr>
          <w:rFonts w:eastAsiaTheme="minorHAnsi"/>
          <w:sz w:val="24"/>
          <w:szCs w:val="24"/>
        </w:rPr>
        <w:t>освидетельствования на наличие медицинских противопоказаний к владению оружием, в том числе внеочередного (далее соответственно – медицинское освидетельствование и внеочередное медицинское освидетельствование), включающего</w:t>
      </w:r>
      <w:r w:rsidR="00FB13A6">
        <w:rPr>
          <w:rFonts w:eastAsiaTheme="minorHAnsi"/>
          <w:sz w:val="24"/>
          <w:szCs w:val="24"/>
        </w:rPr>
        <w:t>:</w:t>
      </w:r>
      <w:r w:rsidRPr="008B39FA">
        <w:rPr>
          <w:rFonts w:eastAsiaTheme="minorHAnsi"/>
          <w:sz w:val="24"/>
          <w:szCs w:val="24"/>
        </w:rPr>
        <w:t xml:space="preserve"> </w:t>
      </w:r>
    </w:p>
    <w:p w:rsidR="00FB13A6" w:rsidRDefault="00471DAE" w:rsidP="00092239">
      <w:pPr>
        <w:pStyle w:val="11"/>
        <w:numPr>
          <w:ilvl w:val="0"/>
          <w:numId w:val="4"/>
        </w:numPr>
        <w:shd w:val="clear" w:color="auto" w:fill="auto"/>
        <w:tabs>
          <w:tab w:val="left" w:leader="dot" w:pos="3585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медицинский осмотр врачом-</w:t>
      </w:r>
      <w:r w:rsidR="00596885">
        <w:rPr>
          <w:rFonts w:eastAsiaTheme="minorHAnsi"/>
          <w:sz w:val="24"/>
          <w:szCs w:val="24"/>
        </w:rPr>
        <w:t>психиатром-наркологом</w:t>
      </w:r>
      <w:r w:rsidR="008B39FA" w:rsidRPr="008B39FA">
        <w:rPr>
          <w:rFonts w:eastAsiaTheme="minorHAnsi"/>
          <w:sz w:val="24"/>
          <w:szCs w:val="24"/>
        </w:rPr>
        <w:t xml:space="preserve">, </w:t>
      </w:r>
    </w:p>
    <w:p w:rsidR="00FB13A6" w:rsidRDefault="008B39FA" w:rsidP="00092239">
      <w:pPr>
        <w:pStyle w:val="11"/>
        <w:numPr>
          <w:ilvl w:val="0"/>
          <w:numId w:val="4"/>
        </w:numPr>
        <w:shd w:val="clear" w:color="auto" w:fill="auto"/>
        <w:tabs>
          <w:tab w:val="left" w:leader="dot" w:pos="3585"/>
        </w:tabs>
        <w:jc w:val="both"/>
        <w:rPr>
          <w:rFonts w:eastAsiaTheme="minorHAnsi"/>
          <w:sz w:val="24"/>
          <w:szCs w:val="24"/>
        </w:rPr>
      </w:pPr>
      <w:r w:rsidRPr="008B39FA">
        <w:rPr>
          <w:rFonts w:eastAsiaTheme="minorHAnsi"/>
          <w:sz w:val="24"/>
          <w:szCs w:val="24"/>
        </w:rPr>
        <w:t>химико-токсикологические исследования наличия в организме наркотических средств, психотропных веществ и их метаболитов (далее – химико-токсикологические исследования)</w:t>
      </w:r>
      <w:r w:rsidR="00FB13A6">
        <w:rPr>
          <w:rFonts w:eastAsiaTheme="minorHAnsi"/>
          <w:sz w:val="24"/>
          <w:szCs w:val="24"/>
        </w:rPr>
        <w:t>,</w:t>
      </w:r>
    </w:p>
    <w:p w:rsidR="008B39FA" w:rsidRDefault="00596885" w:rsidP="00092239">
      <w:pPr>
        <w:pStyle w:val="11"/>
        <w:numPr>
          <w:ilvl w:val="0"/>
          <w:numId w:val="4"/>
        </w:numPr>
        <w:shd w:val="clear" w:color="auto" w:fill="auto"/>
        <w:tabs>
          <w:tab w:val="left" w:leader="dot" w:pos="3585"/>
        </w:tabs>
        <w:jc w:val="both"/>
        <w:rPr>
          <w:rFonts w:eastAsiaTheme="minorHAnsi"/>
          <w:sz w:val="24"/>
          <w:szCs w:val="24"/>
        </w:rPr>
      </w:pPr>
      <w:r w:rsidRPr="00596885">
        <w:rPr>
          <w:rFonts w:eastAsiaTheme="minorHAnsi"/>
          <w:sz w:val="24"/>
          <w:szCs w:val="24"/>
        </w:rPr>
        <w:t>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</w:t>
      </w:r>
      <w:r w:rsidR="001A7B97">
        <w:rPr>
          <w:rFonts w:eastAsiaTheme="minorHAnsi"/>
          <w:sz w:val="24"/>
          <w:szCs w:val="24"/>
        </w:rPr>
        <w:t xml:space="preserve"> (далее – </w:t>
      </w:r>
      <w:r w:rsidR="001A7B97" w:rsidRPr="001A7B97">
        <w:rPr>
          <w:rFonts w:eastAsiaTheme="minorHAnsi"/>
          <w:sz w:val="24"/>
          <w:szCs w:val="24"/>
        </w:rPr>
        <w:t>лабораторные исследования</w:t>
      </w:r>
      <w:r w:rsidR="001A7B97" w:rsidRPr="001A7B9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1A7B97" w:rsidRPr="001A7B97">
        <w:rPr>
          <w:rFonts w:eastAsiaTheme="minorHAnsi"/>
          <w:sz w:val="24"/>
          <w:szCs w:val="24"/>
        </w:rPr>
        <w:t>на определение хронического употребления алкоголя</w:t>
      </w:r>
      <w:r w:rsidR="001A7B97">
        <w:rPr>
          <w:rFonts w:eastAsiaTheme="minorHAnsi"/>
          <w:sz w:val="24"/>
          <w:szCs w:val="24"/>
        </w:rPr>
        <w:t>)</w:t>
      </w:r>
      <w:r>
        <w:rPr>
          <w:rFonts w:eastAsiaTheme="minorHAnsi"/>
          <w:sz w:val="24"/>
          <w:szCs w:val="24"/>
        </w:rPr>
        <w:t>.</w:t>
      </w:r>
    </w:p>
    <w:p w:rsidR="00F74D59" w:rsidRDefault="00F74D59" w:rsidP="00092239">
      <w:pPr>
        <w:pStyle w:val="11"/>
        <w:numPr>
          <w:ilvl w:val="0"/>
          <w:numId w:val="3"/>
        </w:numPr>
        <w:tabs>
          <w:tab w:val="left" w:leader="dot" w:pos="3585"/>
        </w:tabs>
        <w:jc w:val="both"/>
        <w:rPr>
          <w:rFonts w:eastAsiaTheme="minorHAnsi"/>
          <w:sz w:val="24"/>
          <w:szCs w:val="24"/>
        </w:rPr>
      </w:pPr>
      <w:r w:rsidRPr="00F74D59">
        <w:rPr>
          <w:rFonts w:eastAsiaTheme="minorHAnsi"/>
          <w:sz w:val="24"/>
          <w:szCs w:val="24"/>
        </w:rPr>
        <w:t xml:space="preserve">Медицинское освидетельствование проводится в </w:t>
      </w:r>
      <w:r>
        <w:rPr>
          <w:rFonts w:eastAsiaTheme="minorHAnsi"/>
          <w:sz w:val="24"/>
          <w:szCs w:val="24"/>
        </w:rPr>
        <w:t xml:space="preserve">целях установления у </w:t>
      </w:r>
      <w:r w:rsidRPr="00F74D59">
        <w:rPr>
          <w:rFonts w:eastAsiaTheme="minorHAnsi"/>
          <w:sz w:val="24"/>
          <w:szCs w:val="24"/>
        </w:rPr>
        <w:t>гражданина</w:t>
      </w:r>
    </w:p>
    <w:p w:rsidR="00F74D59" w:rsidRPr="00F74D59" w:rsidRDefault="00F74D59" w:rsidP="00092239">
      <w:pPr>
        <w:pStyle w:val="11"/>
        <w:tabs>
          <w:tab w:val="left" w:leader="dot" w:pos="3585"/>
        </w:tabs>
        <w:ind w:firstLine="0"/>
        <w:jc w:val="both"/>
        <w:rPr>
          <w:rFonts w:eastAsiaTheme="minorHAnsi"/>
          <w:sz w:val="24"/>
          <w:szCs w:val="24"/>
        </w:rPr>
      </w:pPr>
      <w:r w:rsidRPr="00F74D59">
        <w:rPr>
          <w:rFonts w:eastAsiaTheme="minorHAnsi"/>
          <w:sz w:val="24"/>
          <w:szCs w:val="24"/>
        </w:rPr>
        <w:t xml:space="preserve">Российской Федерации, впервые приобретающего оружие на основании лицензии или награжденного оружием, или являющегося владельцем оружия (за исключением граждан Российской Федерации, проходящих службу в государственных военизированных организациях и имеющих воинские звания либо специальные звания или классные чины юстиции), наличия (отсутствия) заболеваний, включенных в Перечень заболеваний, </w:t>
      </w:r>
      <w:r w:rsidR="00471DAE">
        <w:rPr>
          <w:rFonts w:eastAsiaTheme="minorHAnsi"/>
          <w:sz w:val="24"/>
          <w:szCs w:val="24"/>
        </w:rPr>
        <w:t>при наличии которых противопоказано владение оружием, утвержденный постановлением Правительства Российской Федерации от 19.02.2015 № 143</w:t>
      </w:r>
      <w:r w:rsidR="00CC3E39">
        <w:rPr>
          <w:rFonts w:eastAsiaTheme="minorHAnsi"/>
          <w:sz w:val="24"/>
          <w:szCs w:val="24"/>
        </w:rPr>
        <w:t xml:space="preserve"> (далее – заболевания наркологического профиля)</w:t>
      </w:r>
      <w:r w:rsidRPr="00F74D59">
        <w:rPr>
          <w:rFonts w:eastAsiaTheme="minorHAnsi"/>
          <w:sz w:val="24"/>
          <w:szCs w:val="24"/>
        </w:rPr>
        <w:t>.</w:t>
      </w:r>
    </w:p>
    <w:p w:rsidR="00F74D59" w:rsidRDefault="00F74D59" w:rsidP="00092239">
      <w:pPr>
        <w:pStyle w:val="11"/>
        <w:numPr>
          <w:ilvl w:val="0"/>
          <w:numId w:val="3"/>
        </w:numPr>
        <w:shd w:val="clear" w:color="auto" w:fill="auto"/>
        <w:tabs>
          <w:tab w:val="left" w:leader="dot" w:pos="3585"/>
        </w:tabs>
        <w:jc w:val="both"/>
        <w:rPr>
          <w:rFonts w:eastAsiaTheme="minorHAnsi"/>
          <w:sz w:val="24"/>
          <w:szCs w:val="24"/>
        </w:rPr>
      </w:pPr>
      <w:r w:rsidRPr="00F74D59">
        <w:rPr>
          <w:rFonts w:eastAsiaTheme="minorHAnsi"/>
          <w:sz w:val="24"/>
          <w:szCs w:val="24"/>
        </w:rPr>
        <w:t>Граждане, являющиеся владельцами оружия, приоб</w:t>
      </w:r>
      <w:r>
        <w:rPr>
          <w:rFonts w:eastAsiaTheme="minorHAnsi"/>
          <w:sz w:val="24"/>
          <w:szCs w:val="24"/>
        </w:rPr>
        <w:t>ретенного на основании лицензии</w:t>
      </w:r>
    </w:p>
    <w:p w:rsidR="005E4548" w:rsidRPr="00092239" w:rsidRDefault="00F74D59" w:rsidP="00092239">
      <w:pPr>
        <w:pStyle w:val="11"/>
        <w:shd w:val="clear" w:color="auto" w:fill="auto"/>
        <w:tabs>
          <w:tab w:val="left" w:leader="dot" w:pos="3585"/>
        </w:tabs>
        <w:ind w:firstLine="0"/>
        <w:jc w:val="both"/>
        <w:rPr>
          <w:rFonts w:eastAsiaTheme="minorHAnsi"/>
          <w:b/>
          <w:sz w:val="24"/>
          <w:szCs w:val="24"/>
        </w:rPr>
      </w:pPr>
      <w:r w:rsidRPr="00F74D59">
        <w:rPr>
          <w:rFonts w:eastAsiaTheme="minorHAnsi"/>
          <w:sz w:val="24"/>
          <w:szCs w:val="24"/>
        </w:rPr>
        <w:t xml:space="preserve">на приобретение оружия, проходят медицинское освидетельствование на наличие медицинских противопоказаний к владению оружием </w:t>
      </w:r>
      <w:r w:rsidR="005E4548" w:rsidRPr="00092239">
        <w:rPr>
          <w:rFonts w:eastAsiaTheme="minorHAnsi"/>
          <w:b/>
          <w:sz w:val="24"/>
          <w:szCs w:val="24"/>
        </w:rPr>
        <w:t>не реже одного раза в пять лет.</w:t>
      </w:r>
    </w:p>
    <w:p w:rsidR="00714774" w:rsidRDefault="00F74D59" w:rsidP="00092239">
      <w:pPr>
        <w:pStyle w:val="11"/>
        <w:numPr>
          <w:ilvl w:val="0"/>
          <w:numId w:val="3"/>
        </w:numPr>
        <w:shd w:val="clear" w:color="auto" w:fill="auto"/>
        <w:tabs>
          <w:tab w:val="left" w:leader="dot" w:pos="3585"/>
        </w:tabs>
        <w:jc w:val="both"/>
        <w:rPr>
          <w:rFonts w:eastAsiaTheme="minorHAnsi"/>
          <w:sz w:val="24"/>
          <w:szCs w:val="24"/>
        </w:rPr>
      </w:pPr>
      <w:r w:rsidRPr="00F74D59">
        <w:rPr>
          <w:rFonts w:eastAsiaTheme="minorHAnsi"/>
          <w:sz w:val="24"/>
          <w:szCs w:val="24"/>
        </w:rPr>
        <w:t xml:space="preserve">Медицинское освидетельствование проводится </w:t>
      </w:r>
      <w:r w:rsidRPr="00092239">
        <w:rPr>
          <w:rFonts w:eastAsiaTheme="minorHAnsi"/>
          <w:b/>
          <w:sz w:val="24"/>
          <w:szCs w:val="24"/>
        </w:rPr>
        <w:t>за счет средств граждан</w:t>
      </w:r>
      <w:r w:rsidRPr="00F74D59">
        <w:rPr>
          <w:rFonts w:eastAsiaTheme="minorHAnsi"/>
          <w:sz w:val="24"/>
          <w:szCs w:val="24"/>
        </w:rPr>
        <w:t>.</w:t>
      </w:r>
    </w:p>
    <w:p w:rsidR="00714774" w:rsidRDefault="00714774" w:rsidP="00092239">
      <w:pPr>
        <w:pStyle w:val="11"/>
        <w:numPr>
          <w:ilvl w:val="0"/>
          <w:numId w:val="3"/>
        </w:numPr>
        <w:shd w:val="clear" w:color="auto" w:fill="auto"/>
        <w:tabs>
          <w:tab w:val="left" w:leader="dot" w:pos="3585"/>
        </w:tabs>
        <w:jc w:val="both"/>
        <w:rPr>
          <w:rFonts w:eastAsiaTheme="minorHAnsi"/>
          <w:sz w:val="24"/>
          <w:szCs w:val="24"/>
        </w:rPr>
      </w:pPr>
      <w:r w:rsidRPr="00714774">
        <w:rPr>
          <w:rFonts w:eastAsiaTheme="minorHAnsi"/>
          <w:sz w:val="24"/>
          <w:szCs w:val="24"/>
        </w:rPr>
        <w:t>Медицинский осмотр врачом - психи</w:t>
      </w:r>
      <w:r>
        <w:rPr>
          <w:rFonts w:eastAsiaTheme="minorHAnsi"/>
          <w:sz w:val="24"/>
          <w:szCs w:val="24"/>
        </w:rPr>
        <w:t>атром-наркологом при проведении</w:t>
      </w:r>
    </w:p>
    <w:p w:rsidR="00714774" w:rsidRPr="00714774" w:rsidRDefault="00714774" w:rsidP="00092239">
      <w:pPr>
        <w:pStyle w:val="11"/>
        <w:shd w:val="clear" w:color="auto" w:fill="auto"/>
        <w:tabs>
          <w:tab w:val="left" w:leader="dot" w:pos="3585"/>
        </w:tabs>
        <w:ind w:firstLine="0"/>
        <w:jc w:val="both"/>
        <w:rPr>
          <w:rFonts w:eastAsiaTheme="minorHAnsi"/>
          <w:sz w:val="24"/>
          <w:szCs w:val="24"/>
        </w:rPr>
      </w:pPr>
      <w:r w:rsidRPr="00714774">
        <w:rPr>
          <w:rFonts w:eastAsiaTheme="minorHAnsi"/>
          <w:sz w:val="24"/>
          <w:szCs w:val="24"/>
        </w:rPr>
        <w:t xml:space="preserve">медицинского освидетельствования, а также химико-токсикологические исследования и лабораторные исследования крови и (или) мочи на определение хронического употребления алкоголя в целях диагностики </w:t>
      </w:r>
      <w:r>
        <w:rPr>
          <w:rFonts w:eastAsiaTheme="minorHAnsi"/>
          <w:sz w:val="24"/>
          <w:szCs w:val="24"/>
        </w:rPr>
        <w:t>заболеваний наркологического профиля</w:t>
      </w:r>
      <w:r w:rsidRPr="00714774">
        <w:rPr>
          <w:rFonts w:eastAsiaTheme="minorHAnsi"/>
          <w:sz w:val="24"/>
          <w:szCs w:val="24"/>
        </w:rPr>
        <w:t>, осуществляются медицинскими организациями государственной или муниципальной систем здравоохранения по месту жительства (пребывания) освидетельствуемого, имеющими лицензии на осуществление медицинской деятельности, предусматривающие выполнение работ (услуг) по "психиатрии-наркологии" и "лабораторной диагностике" либо "клинической лабораторной диагностике"</w:t>
      </w:r>
      <w:r w:rsidR="009457EC">
        <w:rPr>
          <w:rFonts w:eastAsiaTheme="minorHAnsi"/>
          <w:sz w:val="24"/>
          <w:szCs w:val="24"/>
        </w:rPr>
        <w:t xml:space="preserve"> (далее – медицинская организация).</w:t>
      </w:r>
    </w:p>
    <w:p w:rsidR="007A6F87" w:rsidRDefault="007A6F87" w:rsidP="00092239">
      <w:pPr>
        <w:pStyle w:val="11"/>
        <w:shd w:val="clear" w:color="auto" w:fill="auto"/>
        <w:tabs>
          <w:tab w:val="left" w:leader="dot" w:pos="3585"/>
        </w:tabs>
        <w:ind w:left="709" w:firstLine="0"/>
        <w:jc w:val="both"/>
        <w:rPr>
          <w:rFonts w:eastAsiaTheme="minorHAnsi"/>
          <w:sz w:val="24"/>
          <w:szCs w:val="24"/>
        </w:rPr>
      </w:pPr>
      <w:r w:rsidRPr="007A6F87">
        <w:rPr>
          <w:rFonts w:eastAsiaTheme="minorHAnsi"/>
          <w:sz w:val="24"/>
          <w:szCs w:val="24"/>
        </w:rPr>
        <w:t>В случае отсутствия у медицинских организ</w:t>
      </w:r>
      <w:r>
        <w:rPr>
          <w:rFonts w:eastAsiaTheme="minorHAnsi"/>
          <w:sz w:val="24"/>
          <w:szCs w:val="24"/>
        </w:rPr>
        <w:t>аций, указанных в абзаце первом</w:t>
      </w:r>
    </w:p>
    <w:p w:rsidR="007A6F87" w:rsidRDefault="007A6F87" w:rsidP="00092239">
      <w:pPr>
        <w:pStyle w:val="11"/>
        <w:shd w:val="clear" w:color="auto" w:fill="auto"/>
        <w:tabs>
          <w:tab w:val="left" w:leader="dot" w:pos="3585"/>
        </w:tabs>
        <w:ind w:firstLine="0"/>
        <w:jc w:val="both"/>
        <w:rPr>
          <w:rFonts w:eastAsiaTheme="minorHAnsi"/>
          <w:sz w:val="24"/>
          <w:szCs w:val="24"/>
        </w:rPr>
      </w:pPr>
      <w:r w:rsidRPr="007A6F87">
        <w:rPr>
          <w:rFonts w:eastAsiaTheme="minorHAnsi"/>
          <w:sz w:val="24"/>
          <w:szCs w:val="24"/>
        </w:rPr>
        <w:t>настоящего пункта, лицензий на осуществление медицинской деятельности, предусматривающ</w:t>
      </w:r>
      <w:r w:rsidR="004161E7">
        <w:rPr>
          <w:rFonts w:eastAsiaTheme="minorHAnsi"/>
          <w:sz w:val="24"/>
          <w:szCs w:val="24"/>
        </w:rPr>
        <w:t>их выполнение работ (услуг) по «лабораторной диагностике» либо «</w:t>
      </w:r>
      <w:r w:rsidRPr="007A6F87">
        <w:rPr>
          <w:rFonts w:eastAsiaTheme="minorHAnsi"/>
          <w:sz w:val="24"/>
          <w:szCs w:val="24"/>
        </w:rPr>
        <w:t>клинической лабораторной диагност</w:t>
      </w:r>
      <w:r w:rsidR="004161E7">
        <w:rPr>
          <w:rFonts w:eastAsiaTheme="minorHAnsi"/>
          <w:sz w:val="24"/>
          <w:szCs w:val="24"/>
        </w:rPr>
        <w:t>ике»</w:t>
      </w:r>
      <w:r w:rsidRPr="007A6F87">
        <w:rPr>
          <w:rFonts w:eastAsiaTheme="minorHAnsi"/>
          <w:sz w:val="24"/>
          <w:szCs w:val="24"/>
        </w:rPr>
        <w:t> и (или) необходимого медицинского оборудования, такие медицинские организации привлекают медицинские организации государственной или муниципальной систем здравоохранения, имеющие лицензии на осуществление медицинской деятельности, предусматривающие выполнение (оказание) указанных видов работ (услуг) и соответствующее оснащение.</w:t>
      </w:r>
    </w:p>
    <w:p w:rsidR="00D61DC8" w:rsidRPr="00092239" w:rsidRDefault="00272F25" w:rsidP="00092239">
      <w:pPr>
        <w:pStyle w:val="11"/>
        <w:numPr>
          <w:ilvl w:val="0"/>
          <w:numId w:val="3"/>
        </w:numPr>
        <w:tabs>
          <w:tab w:val="left" w:leader="dot" w:pos="3585"/>
        </w:tabs>
        <w:jc w:val="both"/>
        <w:rPr>
          <w:rFonts w:eastAsiaTheme="minorHAnsi"/>
          <w:sz w:val="24"/>
          <w:szCs w:val="24"/>
        </w:rPr>
      </w:pPr>
      <w:r w:rsidRPr="00092239">
        <w:rPr>
          <w:rFonts w:eastAsiaTheme="minorHAnsi"/>
          <w:sz w:val="24"/>
          <w:szCs w:val="24"/>
        </w:rPr>
        <w:t>При проведе</w:t>
      </w:r>
      <w:r w:rsidR="007B0AA3" w:rsidRPr="00092239">
        <w:rPr>
          <w:rFonts w:eastAsiaTheme="minorHAnsi"/>
          <w:sz w:val="24"/>
          <w:szCs w:val="24"/>
        </w:rPr>
        <w:t>нии осмотра врачом-</w:t>
      </w:r>
      <w:r w:rsidRPr="00092239">
        <w:rPr>
          <w:rFonts w:eastAsiaTheme="minorHAnsi"/>
          <w:sz w:val="24"/>
          <w:szCs w:val="24"/>
        </w:rPr>
        <w:t>психиатром-</w:t>
      </w:r>
      <w:r w:rsidR="00D61DC8" w:rsidRPr="00092239">
        <w:rPr>
          <w:rFonts w:eastAsiaTheme="minorHAnsi"/>
          <w:sz w:val="24"/>
          <w:szCs w:val="24"/>
        </w:rPr>
        <w:t>наркологом в медицинской организации</w:t>
      </w:r>
    </w:p>
    <w:p w:rsidR="00272F25" w:rsidRPr="00092239" w:rsidRDefault="00272F25" w:rsidP="00092239">
      <w:pPr>
        <w:pStyle w:val="11"/>
        <w:tabs>
          <w:tab w:val="left" w:leader="dot" w:pos="3585"/>
        </w:tabs>
        <w:ind w:firstLine="0"/>
        <w:jc w:val="both"/>
        <w:rPr>
          <w:rFonts w:eastAsiaTheme="minorHAnsi"/>
          <w:sz w:val="24"/>
          <w:szCs w:val="24"/>
        </w:rPr>
      </w:pPr>
      <w:r w:rsidRPr="00092239">
        <w:rPr>
          <w:rFonts w:eastAsiaTheme="minorHAnsi"/>
          <w:sz w:val="24"/>
          <w:szCs w:val="24"/>
        </w:rPr>
        <w:t xml:space="preserve">по </w:t>
      </w:r>
      <w:r w:rsidRPr="00092239">
        <w:rPr>
          <w:rFonts w:eastAsiaTheme="minorHAnsi"/>
          <w:b/>
          <w:sz w:val="24"/>
          <w:szCs w:val="24"/>
        </w:rPr>
        <w:t xml:space="preserve">месту пребывания освидетельствуемого или по месту жительства, которое </w:t>
      </w:r>
      <w:r w:rsidRPr="00092239">
        <w:rPr>
          <w:rFonts w:eastAsiaTheme="minorHAnsi"/>
          <w:b/>
          <w:sz w:val="24"/>
          <w:szCs w:val="24"/>
        </w:rPr>
        <w:lastRenderedPageBreak/>
        <w:t xml:space="preserve">освидетельствуемый изменил в течение последних </w:t>
      </w:r>
      <w:r w:rsidR="002C2E85" w:rsidRPr="00092239">
        <w:rPr>
          <w:rFonts w:eastAsiaTheme="minorHAnsi"/>
          <w:b/>
          <w:sz w:val="24"/>
          <w:szCs w:val="24"/>
        </w:rPr>
        <w:t>трех</w:t>
      </w:r>
      <w:r w:rsidRPr="00092239">
        <w:rPr>
          <w:rFonts w:eastAsiaTheme="minorHAnsi"/>
          <w:b/>
          <w:sz w:val="24"/>
          <w:szCs w:val="24"/>
        </w:rPr>
        <w:t xml:space="preserve"> лет</w:t>
      </w:r>
      <w:r w:rsidRPr="00092239">
        <w:rPr>
          <w:rFonts w:eastAsiaTheme="minorHAnsi"/>
          <w:sz w:val="24"/>
          <w:szCs w:val="24"/>
        </w:rPr>
        <w:t>, медицинская организация осуществляет запрос сведений о состоянии здоровья освидетельствуемого, в том числе размещенных в медицинских информационных системах, в медицинских организациях по месту жительства освидетельствуемого или в медицинских организациях по предыдущему месту жительства освидетельствуемого</w:t>
      </w:r>
      <w:r w:rsidR="00F827A0" w:rsidRPr="00092239">
        <w:rPr>
          <w:rFonts w:eastAsiaTheme="minorHAnsi"/>
          <w:sz w:val="24"/>
          <w:szCs w:val="24"/>
        </w:rPr>
        <w:t xml:space="preserve"> соответственно</w:t>
      </w:r>
      <w:r w:rsidRPr="00092239">
        <w:rPr>
          <w:rFonts w:eastAsiaTheme="minorHAnsi"/>
          <w:sz w:val="24"/>
          <w:szCs w:val="24"/>
        </w:rPr>
        <w:t>.</w:t>
      </w:r>
    </w:p>
    <w:p w:rsidR="00D71BD2" w:rsidRPr="00D71BD2" w:rsidRDefault="00D71BD2" w:rsidP="00092239">
      <w:pPr>
        <w:pStyle w:val="11"/>
        <w:numPr>
          <w:ilvl w:val="0"/>
          <w:numId w:val="3"/>
        </w:numPr>
        <w:tabs>
          <w:tab w:val="left" w:leader="dot" w:pos="3585"/>
        </w:tabs>
        <w:jc w:val="both"/>
        <w:rPr>
          <w:rFonts w:eastAsiaTheme="minorHAnsi"/>
          <w:sz w:val="24"/>
          <w:szCs w:val="24"/>
        </w:rPr>
      </w:pPr>
      <w:r w:rsidRPr="00D71BD2">
        <w:rPr>
          <w:rFonts w:eastAsiaTheme="minorHAnsi"/>
          <w:sz w:val="24"/>
          <w:szCs w:val="24"/>
        </w:rPr>
        <w:t>Химико-токсикологические исследования проводятся в целях обнаружения и</w:t>
      </w:r>
    </w:p>
    <w:p w:rsidR="00D71BD2" w:rsidRPr="00D71BD2" w:rsidRDefault="00D71BD2" w:rsidP="00092239">
      <w:pPr>
        <w:pStyle w:val="11"/>
        <w:tabs>
          <w:tab w:val="left" w:leader="dot" w:pos="3585"/>
        </w:tabs>
        <w:ind w:firstLine="0"/>
        <w:jc w:val="both"/>
        <w:rPr>
          <w:rFonts w:eastAsiaTheme="minorHAnsi"/>
          <w:sz w:val="24"/>
          <w:szCs w:val="24"/>
        </w:rPr>
      </w:pPr>
      <w:r w:rsidRPr="00D71BD2">
        <w:rPr>
          <w:rFonts w:eastAsiaTheme="minorHAnsi"/>
          <w:sz w:val="24"/>
          <w:szCs w:val="24"/>
        </w:rPr>
        <w:t>последующей идентификации в образцах биологических объектов (моче) наркотических средств, психотропных веществ и их метаболитов.</w:t>
      </w:r>
    </w:p>
    <w:p w:rsidR="00017E68" w:rsidRDefault="00017E68" w:rsidP="00092239">
      <w:pPr>
        <w:pStyle w:val="11"/>
        <w:numPr>
          <w:ilvl w:val="0"/>
          <w:numId w:val="3"/>
        </w:numPr>
        <w:tabs>
          <w:tab w:val="left" w:leader="dot" w:pos="3585"/>
        </w:tabs>
        <w:jc w:val="both"/>
        <w:rPr>
          <w:rFonts w:eastAsiaTheme="minorHAnsi"/>
          <w:sz w:val="24"/>
          <w:szCs w:val="24"/>
        </w:rPr>
      </w:pPr>
      <w:r w:rsidRPr="00017E68">
        <w:rPr>
          <w:rFonts w:eastAsiaTheme="minorHAnsi"/>
          <w:sz w:val="24"/>
          <w:szCs w:val="24"/>
        </w:rPr>
        <w:t>Отбор биологического объекта (мочи) и химико</w:t>
      </w:r>
      <w:r>
        <w:rPr>
          <w:rFonts w:eastAsiaTheme="minorHAnsi"/>
          <w:sz w:val="24"/>
          <w:szCs w:val="24"/>
        </w:rPr>
        <w:t>-токсикологические исследования</w:t>
      </w:r>
    </w:p>
    <w:p w:rsidR="00017E68" w:rsidRPr="00017E68" w:rsidRDefault="00017E68" w:rsidP="00092239">
      <w:pPr>
        <w:pStyle w:val="11"/>
        <w:tabs>
          <w:tab w:val="left" w:leader="dot" w:pos="3585"/>
        </w:tabs>
        <w:ind w:firstLine="0"/>
        <w:jc w:val="both"/>
        <w:rPr>
          <w:rFonts w:eastAsiaTheme="minorHAnsi"/>
          <w:sz w:val="24"/>
          <w:szCs w:val="24"/>
        </w:rPr>
      </w:pPr>
      <w:r w:rsidRPr="00017E68">
        <w:rPr>
          <w:rFonts w:eastAsiaTheme="minorHAnsi"/>
          <w:sz w:val="24"/>
          <w:szCs w:val="24"/>
        </w:rPr>
        <w:t>проводятся в соответствии с приказом Министерства здравоохранения и социального разв</w:t>
      </w:r>
      <w:r>
        <w:rPr>
          <w:rFonts w:eastAsiaTheme="minorHAnsi"/>
          <w:sz w:val="24"/>
          <w:szCs w:val="24"/>
        </w:rPr>
        <w:t>ития Российской Федерации от 27.01.2006</w:t>
      </w:r>
      <w:r w:rsidRPr="00017E68">
        <w:rPr>
          <w:rFonts w:eastAsiaTheme="minorHAnsi"/>
          <w:sz w:val="24"/>
          <w:szCs w:val="24"/>
        </w:rPr>
        <w:t xml:space="preserve"> № 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 (далее – приказ Минздравсоцразв</w:t>
      </w:r>
      <w:r w:rsidR="00B240F3">
        <w:rPr>
          <w:rFonts w:eastAsiaTheme="minorHAnsi"/>
          <w:sz w:val="24"/>
          <w:szCs w:val="24"/>
        </w:rPr>
        <w:t xml:space="preserve">ития России </w:t>
      </w:r>
      <w:r w:rsidRPr="00017E68">
        <w:rPr>
          <w:rFonts w:eastAsiaTheme="minorHAnsi"/>
          <w:sz w:val="24"/>
          <w:szCs w:val="24"/>
        </w:rPr>
        <w:t>№ 40).</w:t>
      </w:r>
    </w:p>
    <w:p w:rsidR="00017E68" w:rsidRDefault="00017E68" w:rsidP="00092239">
      <w:pPr>
        <w:pStyle w:val="11"/>
        <w:numPr>
          <w:ilvl w:val="0"/>
          <w:numId w:val="3"/>
        </w:numPr>
        <w:tabs>
          <w:tab w:val="left" w:leader="dot" w:pos="3585"/>
        </w:tabs>
        <w:jc w:val="both"/>
        <w:rPr>
          <w:rFonts w:eastAsiaTheme="minorHAnsi"/>
          <w:sz w:val="24"/>
          <w:szCs w:val="24"/>
        </w:rPr>
      </w:pPr>
      <w:r w:rsidRPr="00017E68">
        <w:rPr>
          <w:rFonts w:eastAsiaTheme="minorHAnsi"/>
          <w:sz w:val="24"/>
          <w:szCs w:val="24"/>
        </w:rPr>
        <w:t>Химико-токсикологические исследования биологиче</w:t>
      </w:r>
      <w:r>
        <w:rPr>
          <w:rFonts w:eastAsiaTheme="minorHAnsi"/>
          <w:sz w:val="24"/>
          <w:szCs w:val="24"/>
        </w:rPr>
        <w:t>ского объекта (мочи) проводятся</w:t>
      </w:r>
    </w:p>
    <w:p w:rsidR="00017E68" w:rsidRPr="00017E68" w:rsidRDefault="00017E68" w:rsidP="00092239">
      <w:pPr>
        <w:pStyle w:val="11"/>
        <w:tabs>
          <w:tab w:val="left" w:leader="dot" w:pos="3585"/>
        </w:tabs>
        <w:ind w:firstLine="0"/>
        <w:jc w:val="both"/>
        <w:rPr>
          <w:rFonts w:eastAsiaTheme="minorHAnsi"/>
          <w:sz w:val="24"/>
          <w:szCs w:val="24"/>
        </w:rPr>
      </w:pPr>
      <w:r w:rsidRPr="00017E68">
        <w:rPr>
          <w:rFonts w:eastAsiaTheme="minorHAnsi"/>
          <w:sz w:val="24"/>
          <w:szCs w:val="24"/>
        </w:rPr>
        <w:t>в два этапа:</w:t>
      </w:r>
    </w:p>
    <w:p w:rsidR="00017E68" w:rsidRPr="00017E68" w:rsidRDefault="00017E68" w:rsidP="00092239">
      <w:pPr>
        <w:pStyle w:val="11"/>
        <w:tabs>
          <w:tab w:val="left" w:leader="dot" w:pos="3585"/>
        </w:tabs>
        <w:jc w:val="both"/>
        <w:rPr>
          <w:rFonts w:eastAsiaTheme="minorHAnsi"/>
          <w:sz w:val="24"/>
          <w:szCs w:val="24"/>
        </w:rPr>
      </w:pPr>
      <w:r w:rsidRPr="00017E68">
        <w:rPr>
          <w:rFonts w:eastAsiaTheme="minorHAnsi"/>
          <w:sz w:val="24"/>
          <w:szCs w:val="24"/>
        </w:rPr>
        <w:t>1) предварительные химико-токсикологические исследования,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 w:rsidR="00017E68" w:rsidRPr="00017E68" w:rsidRDefault="00017E68" w:rsidP="00092239">
      <w:pPr>
        <w:pStyle w:val="11"/>
        <w:tabs>
          <w:tab w:val="left" w:leader="dot" w:pos="3585"/>
        </w:tabs>
        <w:jc w:val="both"/>
        <w:rPr>
          <w:rFonts w:eastAsiaTheme="minorHAnsi"/>
          <w:sz w:val="24"/>
          <w:szCs w:val="24"/>
        </w:rPr>
      </w:pPr>
      <w:r w:rsidRPr="00017E68">
        <w:rPr>
          <w:rFonts w:eastAsiaTheme="minorHAnsi"/>
          <w:sz w:val="24"/>
          <w:szCs w:val="24"/>
        </w:rPr>
        <w:t>2) подтверждающие химико-токсикологические исследования, направленные на идентификацию в образцах биологических жидкостей человека наркотических средств, психотропных веществ и их метаболитов.</w:t>
      </w:r>
    </w:p>
    <w:p w:rsidR="003D7EDB" w:rsidRDefault="00017E68" w:rsidP="00092239">
      <w:pPr>
        <w:pStyle w:val="11"/>
        <w:numPr>
          <w:ilvl w:val="0"/>
          <w:numId w:val="3"/>
        </w:numPr>
        <w:tabs>
          <w:tab w:val="left" w:leader="dot" w:pos="3585"/>
        </w:tabs>
        <w:jc w:val="both"/>
        <w:rPr>
          <w:rFonts w:eastAsiaTheme="minorHAnsi"/>
          <w:sz w:val="24"/>
          <w:szCs w:val="24"/>
        </w:rPr>
      </w:pPr>
      <w:r w:rsidRPr="00017E68">
        <w:rPr>
          <w:rFonts w:eastAsiaTheme="minorHAnsi"/>
          <w:sz w:val="24"/>
          <w:szCs w:val="24"/>
        </w:rPr>
        <w:t>Предварительные химико-токсикологические иссл</w:t>
      </w:r>
      <w:r w:rsidR="003D7EDB">
        <w:rPr>
          <w:rFonts w:eastAsiaTheme="minorHAnsi"/>
          <w:sz w:val="24"/>
          <w:szCs w:val="24"/>
        </w:rPr>
        <w:t>едования в обязательном порядке</w:t>
      </w:r>
    </w:p>
    <w:p w:rsidR="00017E68" w:rsidRPr="00017E68" w:rsidRDefault="00017E68" w:rsidP="00092239">
      <w:pPr>
        <w:pStyle w:val="11"/>
        <w:tabs>
          <w:tab w:val="left" w:leader="dot" w:pos="3585"/>
        </w:tabs>
        <w:ind w:firstLine="0"/>
        <w:jc w:val="both"/>
        <w:rPr>
          <w:rFonts w:eastAsiaTheme="minorHAnsi"/>
          <w:sz w:val="24"/>
          <w:szCs w:val="24"/>
        </w:rPr>
      </w:pPr>
      <w:r w:rsidRPr="00017E68">
        <w:rPr>
          <w:rFonts w:eastAsiaTheme="minorHAnsi"/>
          <w:sz w:val="24"/>
          <w:szCs w:val="24"/>
        </w:rPr>
        <w:t>проводятся на следующие химические вещества, включая их производные, метаболиты и аналоги: опиаты, каннабиноиды, фенилалкиламины (амфетамин, метамфетамин), синтетические катиноны, кокаин, метадон, бензодиазе</w:t>
      </w:r>
      <w:r w:rsidR="006164B0">
        <w:rPr>
          <w:rFonts w:eastAsiaTheme="minorHAnsi"/>
          <w:sz w:val="24"/>
          <w:szCs w:val="24"/>
        </w:rPr>
        <w:t>пины, барбитураты и фенциклидин</w:t>
      </w:r>
      <w:r w:rsidRPr="00017E68">
        <w:rPr>
          <w:rFonts w:eastAsiaTheme="minorHAnsi"/>
          <w:sz w:val="24"/>
          <w:szCs w:val="24"/>
        </w:rPr>
        <w:t>.</w:t>
      </w:r>
    </w:p>
    <w:p w:rsidR="002752A0" w:rsidRDefault="00017E68" w:rsidP="00092239">
      <w:pPr>
        <w:pStyle w:val="11"/>
        <w:tabs>
          <w:tab w:val="left" w:leader="dot" w:pos="3585"/>
        </w:tabs>
        <w:ind w:left="720" w:firstLine="0"/>
        <w:jc w:val="both"/>
        <w:rPr>
          <w:rFonts w:eastAsiaTheme="minorHAnsi"/>
          <w:sz w:val="24"/>
          <w:szCs w:val="24"/>
        </w:rPr>
      </w:pPr>
      <w:r w:rsidRPr="00017E68">
        <w:rPr>
          <w:rFonts w:eastAsiaTheme="minorHAnsi"/>
          <w:sz w:val="24"/>
          <w:szCs w:val="24"/>
        </w:rPr>
        <w:t>Предварительные химико-токсикологические иссле</w:t>
      </w:r>
      <w:r w:rsidR="002752A0">
        <w:rPr>
          <w:rFonts w:eastAsiaTheme="minorHAnsi"/>
          <w:sz w:val="24"/>
          <w:szCs w:val="24"/>
        </w:rPr>
        <w:t>дования для выявления наличия в</w:t>
      </w:r>
    </w:p>
    <w:p w:rsidR="00017E68" w:rsidRPr="00017E68" w:rsidRDefault="00017E68" w:rsidP="00092239">
      <w:pPr>
        <w:pStyle w:val="11"/>
        <w:tabs>
          <w:tab w:val="left" w:leader="dot" w:pos="3585"/>
        </w:tabs>
        <w:ind w:firstLine="0"/>
        <w:jc w:val="both"/>
        <w:rPr>
          <w:rFonts w:eastAsiaTheme="minorHAnsi"/>
          <w:sz w:val="24"/>
          <w:szCs w:val="24"/>
        </w:rPr>
      </w:pPr>
      <w:r w:rsidRPr="00017E68">
        <w:rPr>
          <w:rFonts w:eastAsiaTheme="minorHAnsi"/>
          <w:sz w:val="24"/>
          <w:szCs w:val="24"/>
        </w:rPr>
        <w:t>организме освидетельствуемого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химико-токсикологических исследований, одновременно на все вещества и не позднее двух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путем сравнения полученного результата с калибровочной кривой.</w:t>
      </w:r>
    </w:p>
    <w:p w:rsidR="00485EE6" w:rsidRDefault="00017E68" w:rsidP="00092239">
      <w:pPr>
        <w:pStyle w:val="11"/>
        <w:tabs>
          <w:tab w:val="left" w:leader="dot" w:pos="3585"/>
        </w:tabs>
        <w:ind w:left="720" w:firstLine="0"/>
        <w:jc w:val="both"/>
        <w:rPr>
          <w:rFonts w:eastAsiaTheme="minorHAnsi"/>
          <w:sz w:val="24"/>
          <w:szCs w:val="24"/>
        </w:rPr>
      </w:pPr>
      <w:r w:rsidRPr="00017E68">
        <w:rPr>
          <w:rFonts w:eastAsiaTheme="minorHAnsi"/>
          <w:sz w:val="24"/>
          <w:szCs w:val="24"/>
        </w:rPr>
        <w:t>По окончании предварительных химико-токсикол</w:t>
      </w:r>
      <w:r w:rsidR="00485EE6">
        <w:rPr>
          <w:rFonts w:eastAsiaTheme="minorHAnsi"/>
          <w:sz w:val="24"/>
          <w:szCs w:val="24"/>
        </w:rPr>
        <w:t>огических исследований в случае</w:t>
      </w:r>
    </w:p>
    <w:p w:rsidR="00017E68" w:rsidRPr="00017E68" w:rsidRDefault="00017E68" w:rsidP="00092239">
      <w:pPr>
        <w:pStyle w:val="11"/>
        <w:tabs>
          <w:tab w:val="left" w:leader="dot" w:pos="3585"/>
        </w:tabs>
        <w:ind w:firstLine="0"/>
        <w:jc w:val="both"/>
        <w:rPr>
          <w:rFonts w:eastAsiaTheme="minorHAnsi"/>
          <w:sz w:val="24"/>
          <w:szCs w:val="24"/>
        </w:rPr>
      </w:pPr>
      <w:r w:rsidRPr="00017E68">
        <w:rPr>
          <w:rFonts w:eastAsiaTheme="minorHAnsi"/>
          <w:sz w:val="24"/>
          <w:szCs w:val="24"/>
        </w:rPr>
        <w:t>отсутствия в пробе биологического объекта (моче) наркотических средств, психотропных веществ и их метаболитов подтверждающие химико-токсикологиче</w:t>
      </w:r>
      <w:r w:rsidR="006164B0">
        <w:rPr>
          <w:rFonts w:eastAsiaTheme="minorHAnsi"/>
          <w:sz w:val="24"/>
          <w:szCs w:val="24"/>
        </w:rPr>
        <w:t>ские исследования не проводятся</w:t>
      </w:r>
      <w:r w:rsidRPr="00017E68">
        <w:rPr>
          <w:rFonts w:eastAsiaTheme="minorHAnsi"/>
          <w:sz w:val="24"/>
          <w:szCs w:val="24"/>
        </w:rPr>
        <w:t>.</w:t>
      </w:r>
    </w:p>
    <w:p w:rsidR="00485EE6" w:rsidRDefault="00017E68" w:rsidP="00092239">
      <w:pPr>
        <w:pStyle w:val="11"/>
        <w:shd w:val="clear" w:color="auto" w:fill="auto"/>
        <w:tabs>
          <w:tab w:val="left" w:leader="dot" w:pos="3585"/>
        </w:tabs>
        <w:ind w:left="720" w:firstLine="0"/>
        <w:jc w:val="both"/>
        <w:rPr>
          <w:rFonts w:eastAsiaTheme="minorHAnsi"/>
          <w:sz w:val="24"/>
          <w:szCs w:val="24"/>
        </w:rPr>
      </w:pPr>
      <w:r w:rsidRPr="00017E68">
        <w:rPr>
          <w:rFonts w:eastAsiaTheme="minorHAnsi"/>
          <w:sz w:val="24"/>
          <w:szCs w:val="24"/>
        </w:rPr>
        <w:t>По окончании предварительных химико-токсикологических иссл</w:t>
      </w:r>
      <w:r w:rsidR="00485EE6">
        <w:rPr>
          <w:rFonts w:eastAsiaTheme="minorHAnsi"/>
          <w:sz w:val="24"/>
          <w:szCs w:val="24"/>
        </w:rPr>
        <w:t>едований в случае</w:t>
      </w:r>
    </w:p>
    <w:p w:rsidR="007F4830" w:rsidRDefault="00017E68" w:rsidP="00092239">
      <w:pPr>
        <w:pStyle w:val="11"/>
        <w:shd w:val="clear" w:color="auto" w:fill="auto"/>
        <w:tabs>
          <w:tab w:val="left" w:leader="dot" w:pos="3585"/>
        </w:tabs>
        <w:ind w:firstLine="0"/>
        <w:jc w:val="both"/>
        <w:rPr>
          <w:rFonts w:eastAsiaTheme="minorHAnsi"/>
          <w:sz w:val="24"/>
          <w:szCs w:val="24"/>
        </w:rPr>
      </w:pPr>
      <w:r w:rsidRPr="00017E68">
        <w:rPr>
          <w:rFonts w:eastAsiaTheme="minorHAnsi"/>
          <w:sz w:val="24"/>
          <w:szCs w:val="24"/>
        </w:rPr>
        <w:t>наличия в пробе биологического объекта (моче) наркотических средств, психотропных веществ и их метаболитов и вне зависимости от их концентрации проводятся подтверждающие химико-токсикологические исследования.</w:t>
      </w:r>
      <w:r w:rsidR="007F4830">
        <w:rPr>
          <w:rFonts w:eastAsiaTheme="minorHAnsi"/>
          <w:sz w:val="24"/>
          <w:szCs w:val="24"/>
        </w:rPr>
        <w:t xml:space="preserve"> </w:t>
      </w:r>
    </w:p>
    <w:p w:rsidR="00DB7B4A" w:rsidRDefault="007F4830" w:rsidP="00092239">
      <w:pPr>
        <w:pStyle w:val="11"/>
        <w:shd w:val="clear" w:color="auto" w:fill="auto"/>
        <w:tabs>
          <w:tab w:val="left" w:leader="dot" w:pos="3585"/>
        </w:tabs>
        <w:ind w:left="709" w:firstLine="0"/>
        <w:jc w:val="both"/>
        <w:rPr>
          <w:sz w:val="24"/>
          <w:szCs w:val="28"/>
        </w:rPr>
      </w:pPr>
      <w:r w:rsidRPr="007F4830">
        <w:rPr>
          <w:sz w:val="24"/>
          <w:szCs w:val="28"/>
        </w:rPr>
        <w:t>Срок доставки образца биологического объекта (м</w:t>
      </w:r>
      <w:r>
        <w:rPr>
          <w:sz w:val="24"/>
          <w:szCs w:val="28"/>
        </w:rPr>
        <w:t xml:space="preserve">очи) в </w:t>
      </w:r>
      <w:r w:rsidR="00DB7B4A">
        <w:rPr>
          <w:sz w:val="24"/>
          <w:szCs w:val="28"/>
        </w:rPr>
        <w:t>химико-токсикологическую</w:t>
      </w:r>
    </w:p>
    <w:p w:rsidR="007F4830" w:rsidRPr="00DB7B4A" w:rsidRDefault="00DB7B4A" w:rsidP="00092239">
      <w:pPr>
        <w:pStyle w:val="11"/>
        <w:shd w:val="clear" w:color="auto" w:fill="auto"/>
        <w:tabs>
          <w:tab w:val="left" w:leader="dot" w:pos="3585"/>
        </w:tabs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>лабораторию медицинской организации</w:t>
      </w:r>
      <w:r w:rsidR="007F4830"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="007F4830" w:rsidRPr="007F4830">
        <w:rPr>
          <w:sz w:val="24"/>
          <w:szCs w:val="28"/>
        </w:rPr>
        <w:t>проводящ</w:t>
      </w:r>
      <w:r>
        <w:rPr>
          <w:sz w:val="24"/>
          <w:szCs w:val="28"/>
        </w:rPr>
        <w:t>ей</w:t>
      </w:r>
      <w:r w:rsidR="007F4830" w:rsidRPr="007F4830">
        <w:rPr>
          <w:sz w:val="24"/>
          <w:szCs w:val="28"/>
        </w:rPr>
        <w:t xml:space="preserve"> подтверждающее химико-токсикологическое исследование</w:t>
      </w:r>
      <w:r>
        <w:rPr>
          <w:sz w:val="24"/>
          <w:szCs w:val="28"/>
        </w:rPr>
        <w:t xml:space="preserve"> (далее – химико-токсикологическая лаборатория)</w:t>
      </w:r>
      <w:r w:rsidR="007F4830" w:rsidRPr="007F4830">
        <w:rPr>
          <w:sz w:val="24"/>
          <w:szCs w:val="28"/>
        </w:rPr>
        <w:t>, не должен превышать 10 рабочих дней с момента отбора образца биологического объекта (мочи).</w:t>
      </w:r>
    </w:p>
    <w:p w:rsidR="007F4830" w:rsidRDefault="007F4830" w:rsidP="00092239">
      <w:pPr>
        <w:pStyle w:val="11"/>
        <w:shd w:val="clear" w:color="auto" w:fill="auto"/>
        <w:tabs>
          <w:tab w:val="left" w:leader="dot" w:pos="3585"/>
        </w:tabs>
        <w:ind w:left="709" w:firstLine="0"/>
        <w:jc w:val="both"/>
        <w:rPr>
          <w:sz w:val="24"/>
          <w:szCs w:val="28"/>
        </w:rPr>
      </w:pPr>
      <w:r w:rsidRPr="007F4830">
        <w:rPr>
          <w:sz w:val="24"/>
          <w:szCs w:val="28"/>
        </w:rPr>
        <w:t>Срок проведения подтверждающего химико-ток</w:t>
      </w:r>
      <w:r>
        <w:rPr>
          <w:sz w:val="24"/>
          <w:szCs w:val="28"/>
        </w:rPr>
        <w:t>сикологического исследования не</w:t>
      </w:r>
    </w:p>
    <w:p w:rsidR="00A66CA4" w:rsidRDefault="007F4830" w:rsidP="00092239">
      <w:pPr>
        <w:pStyle w:val="11"/>
        <w:shd w:val="clear" w:color="auto" w:fill="auto"/>
        <w:tabs>
          <w:tab w:val="left" w:leader="dot" w:pos="3585"/>
        </w:tabs>
        <w:ind w:firstLine="0"/>
        <w:jc w:val="both"/>
        <w:rPr>
          <w:sz w:val="24"/>
          <w:szCs w:val="28"/>
        </w:rPr>
      </w:pPr>
      <w:r w:rsidRPr="007F4830">
        <w:rPr>
          <w:sz w:val="24"/>
          <w:szCs w:val="28"/>
        </w:rPr>
        <w:t>должен превышать 3 рабочих дней с момента поступления образца биологического объекта (мочи) в химико-токсикологическую лабораторию.</w:t>
      </w:r>
    </w:p>
    <w:p w:rsidR="00A66CA4" w:rsidRDefault="00A66CA4" w:rsidP="00092239">
      <w:pPr>
        <w:pStyle w:val="11"/>
        <w:numPr>
          <w:ilvl w:val="0"/>
          <w:numId w:val="3"/>
        </w:numPr>
        <w:shd w:val="clear" w:color="auto" w:fill="auto"/>
        <w:tabs>
          <w:tab w:val="left" w:leader="dot" w:pos="3585"/>
        </w:tabs>
        <w:jc w:val="both"/>
        <w:rPr>
          <w:sz w:val="24"/>
          <w:szCs w:val="24"/>
        </w:rPr>
      </w:pPr>
      <w:r w:rsidRPr="00A66CA4">
        <w:rPr>
          <w:sz w:val="24"/>
          <w:szCs w:val="24"/>
        </w:rPr>
        <w:t>Результаты химико-токсикологических иссл</w:t>
      </w:r>
      <w:r>
        <w:rPr>
          <w:sz w:val="24"/>
          <w:szCs w:val="24"/>
        </w:rPr>
        <w:t>едований отражаются в справке о</w:t>
      </w:r>
    </w:p>
    <w:p w:rsidR="00B94059" w:rsidRDefault="00A66CA4" w:rsidP="00092239">
      <w:pPr>
        <w:pStyle w:val="11"/>
        <w:shd w:val="clear" w:color="auto" w:fill="auto"/>
        <w:tabs>
          <w:tab w:val="left" w:leader="dot" w:pos="3585"/>
        </w:tabs>
        <w:ind w:firstLine="0"/>
        <w:jc w:val="both"/>
        <w:rPr>
          <w:sz w:val="24"/>
          <w:szCs w:val="24"/>
        </w:rPr>
      </w:pPr>
      <w:r w:rsidRPr="00A66CA4">
        <w:rPr>
          <w:sz w:val="24"/>
          <w:szCs w:val="24"/>
        </w:rPr>
        <w:t xml:space="preserve">результатах химико-токсикологических исследований по форме, утвержденной приказом </w:t>
      </w:r>
      <w:r w:rsidRPr="00A66CA4">
        <w:rPr>
          <w:sz w:val="24"/>
          <w:szCs w:val="24"/>
        </w:rPr>
        <w:lastRenderedPageBreak/>
        <w:t>М</w:t>
      </w:r>
      <w:r w:rsidR="00563F5E">
        <w:rPr>
          <w:sz w:val="24"/>
          <w:szCs w:val="24"/>
        </w:rPr>
        <w:t xml:space="preserve">инздравсоцразвития России </w:t>
      </w:r>
      <w:r w:rsidRPr="00A66CA4">
        <w:rPr>
          <w:sz w:val="24"/>
          <w:szCs w:val="24"/>
        </w:rPr>
        <w:t>№ 40, и представляются в медицинскую организацию, направившую в химико-токсикологическую лабораторию образец биологического объекта (мочи).</w:t>
      </w:r>
    </w:p>
    <w:p w:rsidR="005230B0" w:rsidRDefault="00AE10E6" w:rsidP="00092239">
      <w:pPr>
        <w:pStyle w:val="11"/>
        <w:numPr>
          <w:ilvl w:val="0"/>
          <w:numId w:val="3"/>
        </w:numPr>
        <w:shd w:val="clear" w:color="auto" w:fill="auto"/>
        <w:tabs>
          <w:tab w:val="left" w:leader="dot" w:pos="35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AE10E6">
        <w:rPr>
          <w:sz w:val="24"/>
          <w:szCs w:val="24"/>
        </w:rPr>
        <w:t xml:space="preserve">абораторные </w:t>
      </w:r>
      <w:r w:rsidR="005230B0" w:rsidRPr="005230B0">
        <w:rPr>
          <w:sz w:val="24"/>
          <w:szCs w:val="24"/>
        </w:rPr>
        <w:t>исследования на определение хронического употребления алкоголя</w:t>
      </w:r>
    </w:p>
    <w:p w:rsidR="0008367D" w:rsidRDefault="00AE10E6" w:rsidP="00092239">
      <w:pPr>
        <w:pStyle w:val="11"/>
        <w:shd w:val="clear" w:color="auto" w:fill="auto"/>
        <w:tabs>
          <w:tab w:val="left" w:leader="dot" w:pos="358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отсутствии </w:t>
      </w:r>
      <w:r w:rsidRPr="00AE10E6">
        <w:rPr>
          <w:sz w:val="24"/>
          <w:szCs w:val="24"/>
        </w:rPr>
        <w:t>симптомов и синдромов заболевани</w:t>
      </w:r>
      <w:r w:rsidR="00E82000">
        <w:rPr>
          <w:sz w:val="24"/>
          <w:szCs w:val="24"/>
        </w:rPr>
        <w:t>й</w:t>
      </w:r>
      <w:r w:rsidRPr="00AE10E6">
        <w:rPr>
          <w:sz w:val="24"/>
          <w:szCs w:val="24"/>
        </w:rPr>
        <w:t xml:space="preserve"> (состояни</w:t>
      </w:r>
      <w:r w:rsidR="00E775B1">
        <w:rPr>
          <w:sz w:val="24"/>
          <w:szCs w:val="24"/>
        </w:rPr>
        <w:t>й</w:t>
      </w:r>
      <w:r w:rsidRPr="00AE10E6">
        <w:rPr>
          <w:sz w:val="24"/>
          <w:szCs w:val="24"/>
        </w:rPr>
        <w:t>)</w:t>
      </w:r>
      <w:r w:rsidR="008D5E29">
        <w:rPr>
          <w:sz w:val="24"/>
          <w:szCs w:val="24"/>
        </w:rPr>
        <w:t xml:space="preserve"> наркологического профиля назначаются в следующем объеме: </w:t>
      </w:r>
    </w:p>
    <w:p w:rsidR="008D5E29" w:rsidRDefault="00C25B1A" w:rsidP="00092239">
      <w:pPr>
        <w:pStyle w:val="11"/>
        <w:numPr>
          <w:ilvl w:val="0"/>
          <w:numId w:val="5"/>
        </w:numPr>
        <w:tabs>
          <w:tab w:val="left" w:leader="dot" w:pos="35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биохимический анализ</w:t>
      </w:r>
      <w:r w:rsidR="008D5E29">
        <w:rPr>
          <w:sz w:val="24"/>
          <w:szCs w:val="24"/>
        </w:rPr>
        <w:t xml:space="preserve"> крови с </w:t>
      </w:r>
      <w:r>
        <w:rPr>
          <w:sz w:val="24"/>
          <w:szCs w:val="24"/>
        </w:rPr>
        <w:t>био</w:t>
      </w:r>
      <w:r w:rsidR="008D5E29">
        <w:rPr>
          <w:sz w:val="24"/>
          <w:szCs w:val="24"/>
        </w:rPr>
        <w:t xml:space="preserve">маркерами </w:t>
      </w:r>
      <w:r w:rsidR="008D5E29" w:rsidRPr="008D5E29">
        <w:rPr>
          <w:sz w:val="24"/>
          <w:szCs w:val="24"/>
        </w:rPr>
        <w:t>хронического</w:t>
      </w:r>
      <w:r w:rsidR="008D5E29">
        <w:rPr>
          <w:sz w:val="24"/>
          <w:szCs w:val="24"/>
        </w:rPr>
        <w:t xml:space="preserve"> </w:t>
      </w:r>
      <w:r w:rsidR="008D5E29" w:rsidRPr="008D5E29">
        <w:rPr>
          <w:sz w:val="24"/>
          <w:szCs w:val="24"/>
        </w:rPr>
        <w:t>употребления алкоголя</w:t>
      </w:r>
      <w:r w:rsidR="00E002F0">
        <w:rPr>
          <w:sz w:val="24"/>
          <w:szCs w:val="24"/>
        </w:rPr>
        <w:t xml:space="preserve"> (АСТ, АЛТ, ГГТ</w:t>
      </w:r>
      <w:r w:rsidR="008D5E29">
        <w:rPr>
          <w:sz w:val="24"/>
          <w:szCs w:val="24"/>
        </w:rPr>
        <w:t>);</w:t>
      </w:r>
    </w:p>
    <w:p w:rsidR="00A66CA4" w:rsidRPr="00C25B1A" w:rsidRDefault="00C25B1A" w:rsidP="00092239">
      <w:pPr>
        <w:pStyle w:val="11"/>
        <w:numPr>
          <w:ilvl w:val="0"/>
          <w:numId w:val="5"/>
        </w:numPr>
        <w:tabs>
          <w:tab w:val="left" w:leader="dot" w:pos="3585"/>
        </w:tabs>
        <w:jc w:val="both"/>
        <w:rPr>
          <w:sz w:val="24"/>
          <w:szCs w:val="24"/>
        </w:rPr>
      </w:pPr>
      <w:r w:rsidRPr="00C25B1A"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мочи на содержание этилглюкуронида (</w:t>
      </w:r>
      <w:r>
        <w:rPr>
          <w:sz w:val="24"/>
          <w:szCs w:val="24"/>
          <w:lang w:val="en-US"/>
        </w:rPr>
        <w:t>EtG</w:t>
      </w:r>
      <w:r>
        <w:rPr>
          <w:sz w:val="24"/>
          <w:szCs w:val="24"/>
        </w:rPr>
        <w:t>).</w:t>
      </w:r>
    </w:p>
    <w:p w:rsidR="001C2A6E" w:rsidRPr="001C2A6E" w:rsidRDefault="001C2A6E" w:rsidP="0009223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6E">
        <w:rPr>
          <w:rFonts w:ascii="Times New Roman" w:eastAsia="Times New Roman" w:hAnsi="Times New Roman" w:cs="Times New Roman"/>
          <w:sz w:val="24"/>
          <w:szCs w:val="28"/>
        </w:rPr>
        <w:t>В случае выявл</w:t>
      </w:r>
      <w:r w:rsidR="008A4953">
        <w:rPr>
          <w:rFonts w:ascii="Times New Roman" w:eastAsia="Times New Roman" w:hAnsi="Times New Roman" w:cs="Times New Roman"/>
          <w:sz w:val="24"/>
          <w:szCs w:val="28"/>
        </w:rPr>
        <w:t>ения в ходе обследования врачом-</w:t>
      </w:r>
      <w:r w:rsidRPr="001C2A6E">
        <w:rPr>
          <w:rFonts w:ascii="Times New Roman" w:eastAsia="Times New Roman" w:hAnsi="Times New Roman" w:cs="Times New Roman"/>
          <w:sz w:val="24"/>
          <w:szCs w:val="28"/>
        </w:rPr>
        <w:t>психиатром</w:t>
      </w:r>
      <w:r>
        <w:rPr>
          <w:rFonts w:ascii="Times New Roman" w:eastAsia="Times New Roman" w:hAnsi="Times New Roman" w:cs="Times New Roman"/>
          <w:sz w:val="24"/>
          <w:szCs w:val="28"/>
        </w:rPr>
        <w:t>-наркологом у</w:t>
      </w:r>
    </w:p>
    <w:p w:rsidR="00EF5EE9" w:rsidRDefault="001C2A6E" w:rsidP="0009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2A6E">
        <w:rPr>
          <w:rFonts w:ascii="Times New Roman" w:eastAsia="Times New Roman" w:hAnsi="Times New Roman" w:cs="Times New Roman"/>
          <w:sz w:val="24"/>
          <w:szCs w:val="28"/>
        </w:rPr>
        <w:t xml:space="preserve">освидетельствуемого симптомов и синдромов </w:t>
      </w:r>
      <w:r w:rsidR="00E775B1" w:rsidRPr="00E775B1">
        <w:rPr>
          <w:rFonts w:ascii="Times New Roman" w:eastAsia="Times New Roman" w:hAnsi="Times New Roman" w:cs="Times New Roman"/>
          <w:sz w:val="24"/>
          <w:szCs w:val="28"/>
        </w:rPr>
        <w:t>заболеваний (состояний) наркологического профиля</w:t>
      </w:r>
      <w:r w:rsidRPr="001C2A6E">
        <w:rPr>
          <w:rFonts w:ascii="Times New Roman" w:eastAsia="Times New Roman" w:hAnsi="Times New Roman" w:cs="Times New Roman"/>
          <w:sz w:val="24"/>
          <w:szCs w:val="28"/>
        </w:rPr>
        <w:t>, и (или) определения нали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чия </w:t>
      </w:r>
      <w:r w:rsidRPr="001C2A6E">
        <w:rPr>
          <w:rFonts w:ascii="Times New Roman" w:eastAsia="Times New Roman" w:hAnsi="Times New Roman" w:cs="Times New Roman"/>
          <w:sz w:val="24"/>
          <w:szCs w:val="28"/>
        </w:rPr>
        <w:t xml:space="preserve">наркотических средств, психотропных веществ и их метаболитов </w:t>
      </w:r>
      <w:r>
        <w:rPr>
          <w:rFonts w:ascii="Times New Roman" w:eastAsia="Times New Roman" w:hAnsi="Times New Roman" w:cs="Times New Roman"/>
          <w:sz w:val="24"/>
          <w:szCs w:val="28"/>
        </w:rPr>
        <w:t>в моче</w:t>
      </w:r>
      <w:r w:rsidRPr="001C2A6E">
        <w:rPr>
          <w:rFonts w:ascii="Times New Roman" w:eastAsia="Times New Roman" w:hAnsi="Times New Roman" w:cs="Times New Roman"/>
          <w:sz w:val="24"/>
          <w:szCs w:val="28"/>
        </w:rPr>
        <w:t xml:space="preserve">, и (или) определения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отклонений по результатам лабораторных </w:t>
      </w:r>
      <w:r w:rsidR="00E775B1" w:rsidRPr="00E775B1">
        <w:rPr>
          <w:rFonts w:ascii="Times New Roman" w:eastAsia="Times New Roman" w:hAnsi="Times New Roman" w:cs="Times New Roman"/>
          <w:sz w:val="24"/>
          <w:szCs w:val="28"/>
        </w:rPr>
        <w:t>исследовани</w:t>
      </w:r>
      <w:r w:rsidR="00E775B1">
        <w:rPr>
          <w:rFonts w:ascii="Times New Roman" w:eastAsia="Times New Roman" w:hAnsi="Times New Roman" w:cs="Times New Roman"/>
          <w:sz w:val="24"/>
          <w:szCs w:val="28"/>
        </w:rPr>
        <w:t>й</w:t>
      </w:r>
      <w:r w:rsidR="00E775B1" w:rsidRPr="00E775B1">
        <w:rPr>
          <w:rFonts w:ascii="Times New Roman" w:eastAsia="Times New Roman" w:hAnsi="Times New Roman" w:cs="Times New Roman"/>
          <w:sz w:val="24"/>
          <w:szCs w:val="28"/>
        </w:rPr>
        <w:t xml:space="preserve"> на определение хронического употребления алкоголя</w:t>
      </w:r>
      <w:r w:rsidRPr="001C2A6E">
        <w:rPr>
          <w:rFonts w:ascii="Times New Roman" w:eastAsia="Times New Roman" w:hAnsi="Times New Roman" w:cs="Times New Roman"/>
          <w:sz w:val="24"/>
          <w:szCs w:val="28"/>
        </w:rPr>
        <w:t xml:space="preserve">, освидетельствуемый направляется на </w:t>
      </w:r>
      <w:r w:rsidR="00AD7D35" w:rsidRPr="00450B62">
        <w:rPr>
          <w:rFonts w:ascii="Times New Roman" w:eastAsia="Times New Roman" w:hAnsi="Times New Roman" w:cs="Times New Roman"/>
          <w:b/>
          <w:i/>
          <w:sz w:val="24"/>
          <w:szCs w:val="28"/>
        </w:rPr>
        <w:t>углубленное</w:t>
      </w:r>
      <w:r w:rsidR="00AD7D3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C2A6E">
        <w:rPr>
          <w:rFonts w:ascii="Times New Roman" w:eastAsia="Times New Roman" w:hAnsi="Times New Roman" w:cs="Times New Roman"/>
          <w:sz w:val="24"/>
          <w:szCs w:val="28"/>
        </w:rPr>
        <w:t>медицинское обследо</w:t>
      </w:r>
      <w:r w:rsidR="008F2679">
        <w:rPr>
          <w:rFonts w:ascii="Times New Roman" w:eastAsia="Times New Roman" w:hAnsi="Times New Roman" w:cs="Times New Roman"/>
          <w:sz w:val="24"/>
          <w:szCs w:val="28"/>
        </w:rPr>
        <w:t xml:space="preserve">вание </w:t>
      </w:r>
      <w:r w:rsidRPr="001C2A6E">
        <w:rPr>
          <w:rFonts w:ascii="Times New Roman" w:eastAsia="Times New Roman" w:hAnsi="Times New Roman" w:cs="Times New Roman"/>
          <w:sz w:val="24"/>
          <w:szCs w:val="28"/>
        </w:rPr>
        <w:t xml:space="preserve">в целях установления наличия (отсутствия) </w:t>
      </w:r>
      <w:r w:rsidR="008F2679">
        <w:rPr>
          <w:rFonts w:ascii="Times New Roman" w:eastAsia="Times New Roman" w:hAnsi="Times New Roman" w:cs="Times New Roman"/>
          <w:sz w:val="24"/>
          <w:szCs w:val="28"/>
        </w:rPr>
        <w:t>заболеваний наркологического профиля.</w:t>
      </w:r>
    </w:p>
    <w:p w:rsidR="00C931EA" w:rsidRDefault="00C931EA" w:rsidP="0009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931EA" w:rsidRDefault="00C931EA" w:rsidP="0009223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931EA">
        <w:rPr>
          <w:rFonts w:ascii="Times New Roman" w:eastAsia="Times New Roman" w:hAnsi="Times New Roman" w:cs="Times New Roman"/>
          <w:sz w:val="24"/>
          <w:szCs w:val="28"/>
        </w:rPr>
        <w:t>Список симптомов и синдромов заболеваний (сос</w:t>
      </w:r>
      <w:r>
        <w:rPr>
          <w:rFonts w:ascii="Times New Roman" w:eastAsia="Times New Roman" w:hAnsi="Times New Roman" w:cs="Times New Roman"/>
          <w:sz w:val="24"/>
          <w:szCs w:val="28"/>
        </w:rPr>
        <w:t>тояний), при выявлении не менее</w:t>
      </w:r>
    </w:p>
    <w:p w:rsidR="00C931EA" w:rsidRPr="00C931EA" w:rsidRDefault="00C931EA" w:rsidP="0009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931EA">
        <w:rPr>
          <w:rFonts w:ascii="Times New Roman" w:eastAsia="Times New Roman" w:hAnsi="Times New Roman" w:cs="Times New Roman"/>
          <w:sz w:val="24"/>
          <w:szCs w:val="28"/>
        </w:rPr>
        <w:t xml:space="preserve">трех из которых, в обязательном порядке, проводить </w:t>
      </w:r>
      <w:r w:rsidR="00B93418" w:rsidRPr="00450B62">
        <w:rPr>
          <w:rFonts w:ascii="Times New Roman" w:eastAsia="Times New Roman" w:hAnsi="Times New Roman" w:cs="Times New Roman"/>
          <w:b/>
          <w:i/>
          <w:sz w:val="24"/>
          <w:szCs w:val="28"/>
        </w:rPr>
        <w:t>углубленное</w:t>
      </w:r>
      <w:r w:rsidR="00B93418" w:rsidRPr="00450B6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C931EA">
        <w:rPr>
          <w:rFonts w:ascii="Times New Roman" w:eastAsia="Times New Roman" w:hAnsi="Times New Roman" w:cs="Times New Roman"/>
          <w:sz w:val="24"/>
          <w:szCs w:val="28"/>
        </w:rPr>
        <w:t>медицинское обследование.</w:t>
      </w:r>
    </w:p>
    <w:p w:rsidR="004D399F" w:rsidRPr="004D399F" w:rsidRDefault="004D399F" w:rsidP="0009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D399F" w:rsidRPr="004D399F" w:rsidRDefault="00B7518F" w:rsidP="000922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</w:t>
      </w:r>
      <w:r w:rsidR="004D399F" w:rsidRPr="004D399F">
        <w:rPr>
          <w:rFonts w:ascii="Times New Roman" w:eastAsia="Times New Roman" w:hAnsi="Times New Roman" w:cs="Times New Roman"/>
          <w:sz w:val="24"/>
          <w:szCs w:val="28"/>
        </w:rPr>
        <w:t>еадекватность поведения, в том числе сопровождающаяся нарушением общественных норм, демонстративными реакциями, попытк</w:t>
      </w:r>
      <w:r>
        <w:rPr>
          <w:rFonts w:ascii="Times New Roman" w:eastAsia="Times New Roman" w:hAnsi="Times New Roman" w:cs="Times New Roman"/>
          <w:sz w:val="24"/>
          <w:szCs w:val="28"/>
        </w:rPr>
        <w:t>ами диссимуляции;</w:t>
      </w:r>
    </w:p>
    <w:p w:rsidR="004D399F" w:rsidRPr="004D399F" w:rsidRDefault="00B7518F" w:rsidP="000922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</w:t>
      </w:r>
      <w:r w:rsidR="004D399F" w:rsidRPr="004D399F">
        <w:rPr>
          <w:rFonts w:ascii="Times New Roman" w:eastAsia="Times New Roman" w:hAnsi="Times New Roman" w:cs="Times New Roman"/>
          <w:sz w:val="24"/>
          <w:szCs w:val="28"/>
        </w:rPr>
        <w:t>аторможенно</w:t>
      </w:r>
      <w:r>
        <w:rPr>
          <w:rFonts w:ascii="Times New Roman" w:eastAsia="Times New Roman" w:hAnsi="Times New Roman" w:cs="Times New Roman"/>
          <w:sz w:val="24"/>
          <w:szCs w:val="28"/>
        </w:rPr>
        <w:t>сть, сонливость или возбуждение;</w:t>
      </w:r>
    </w:p>
    <w:p w:rsidR="004D399F" w:rsidRPr="004D399F" w:rsidRDefault="00B7518F" w:rsidP="000922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эмоциональная неустойчивость;</w:t>
      </w:r>
    </w:p>
    <w:p w:rsidR="004D399F" w:rsidRPr="00B7518F" w:rsidRDefault="00B7518F" w:rsidP="000922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</w:t>
      </w:r>
      <w:r w:rsidR="004D399F" w:rsidRPr="004D399F">
        <w:rPr>
          <w:rFonts w:ascii="Times New Roman" w:eastAsia="Times New Roman" w:hAnsi="Times New Roman" w:cs="Times New Roman"/>
          <w:sz w:val="24"/>
          <w:szCs w:val="28"/>
        </w:rPr>
        <w:t>скорени</w:t>
      </w:r>
      <w:r>
        <w:rPr>
          <w:rFonts w:ascii="Times New Roman" w:eastAsia="Times New Roman" w:hAnsi="Times New Roman" w:cs="Times New Roman"/>
          <w:sz w:val="24"/>
          <w:szCs w:val="28"/>
        </w:rPr>
        <w:t>е или замедление темпа мышления;</w:t>
      </w:r>
    </w:p>
    <w:p w:rsidR="004D399F" w:rsidRPr="004D399F" w:rsidRDefault="00B7518F" w:rsidP="000922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</w:t>
      </w:r>
      <w:r w:rsidR="004D399F" w:rsidRPr="004D399F">
        <w:rPr>
          <w:rFonts w:ascii="Times New Roman" w:eastAsia="Times New Roman" w:hAnsi="Times New Roman" w:cs="Times New Roman"/>
          <w:sz w:val="24"/>
          <w:szCs w:val="28"/>
        </w:rPr>
        <w:t>иперемия или бледность, мраморно</w:t>
      </w:r>
      <w:r>
        <w:rPr>
          <w:rFonts w:ascii="Times New Roman" w:eastAsia="Times New Roman" w:hAnsi="Times New Roman" w:cs="Times New Roman"/>
          <w:sz w:val="24"/>
          <w:szCs w:val="28"/>
        </w:rPr>
        <w:t>сть кожных покровов, акроцианоз;</w:t>
      </w:r>
    </w:p>
    <w:p w:rsidR="004D399F" w:rsidRPr="004D399F" w:rsidRDefault="00B7518F" w:rsidP="000922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</w:t>
      </w:r>
      <w:r w:rsidR="004D399F" w:rsidRPr="004D399F">
        <w:rPr>
          <w:rFonts w:ascii="Times New Roman" w:eastAsia="Times New Roman" w:hAnsi="Times New Roman" w:cs="Times New Roman"/>
          <w:sz w:val="24"/>
          <w:szCs w:val="28"/>
        </w:rPr>
        <w:t xml:space="preserve">нъецированность склер, гиперемия </w:t>
      </w:r>
      <w:r>
        <w:rPr>
          <w:rFonts w:ascii="Times New Roman" w:eastAsia="Times New Roman" w:hAnsi="Times New Roman" w:cs="Times New Roman"/>
          <w:sz w:val="24"/>
          <w:szCs w:val="28"/>
        </w:rPr>
        <w:t>или бледность видимых слизистых;</w:t>
      </w:r>
    </w:p>
    <w:p w:rsidR="004D399F" w:rsidRPr="004D399F" w:rsidRDefault="00B7518F" w:rsidP="000922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</w:t>
      </w:r>
      <w:r w:rsidR="004D399F" w:rsidRPr="004D399F">
        <w:rPr>
          <w:rFonts w:ascii="Times New Roman" w:eastAsia="Times New Roman" w:hAnsi="Times New Roman" w:cs="Times New Roman"/>
          <w:sz w:val="24"/>
          <w:szCs w:val="28"/>
        </w:rPr>
        <w:t>ухость кожных покр</w:t>
      </w:r>
      <w:r>
        <w:rPr>
          <w:rFonts w:ascii="Times New Roman" w:eastAsia="Times New Roman" w:hAnsi="Times New Roman" w:cs="Times New Roman"/>
          <w:sz w:val="24"/>
          <w:szCs w:val="28"/>
        </w:rPr>
        <w:t>овов, слизистых или гипергидроз;</w:t>
      </w:r>
    </w:p>
    <w:p w:rsidR="004D399F" w:rsidRPr="004D399F" w:rsidRDefault="00B7518F" w:rsidP="000922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учащение или замедление дыхания;</w:t>
      </w:r>
    </w:p>
    <w:p w:rsidR="004D399F" w:rsidRPr="004D399F" w:rsidRDefault="00B7518F" w:rsidP="000922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тахикардия или брадикардия;</w:t>
      </w:r>
    </w:p>
    <w:p w:rsidR="004D399F" w:rsidRPr="004D399F" w:rsidRDefault="00B7518F" w:rsidP="000922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сужение или расширение зрачков;</w:t>
      </w:r>
    </w:p>
    <w:p w:rsidR="004D399F" w:rsidRPr="00DE26B6" w:rsidRDefault="00B7518F" w:rsidP="000922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вялая реакция зрачков на свет;</w:t>
      </w:r>
    </w:p>
    <w:p w:rsidR="004D399F" w:rsidRPr="004D399F" w:rsidRDefault="00B7518F" w:rsidP="0009223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</w:t>
      </w:r>
      <w:r w:rsidR="004D399F" w:rsidRPr="004D399F">
        <w:rPr>
          <w:rFonts w:ascii="Times New Roman" w:eastAsia="Times New Roman" w:hAnsi="Times New Roman" w:cs="Times New Roman"/>
          <w:sz w:val="24"/>
          <w:szCs w:val="28"/>
        </w:rPr>
        <w:t xml:space="preserve">вигательное </w:t>
      </w:r>
      <w:r>
        <w:rPr>
          <w:rFonts w:ascii="Times New Roman" w:eastAsia="Times New Roman" w:hAnsi="Times New Roman" w:cs="Times New Roman"/>
          <w:sz w:val="24"/>
          <w:szCs w:val="28"/>
        </w:rPr>
        <w:t>возбуждение или заторможенность;</w:t>
      </w:r>
    </w:p>
    <w:p w:rsidR="004D399F" w:rsidRPr="004D399F" w:rsidRDefault="00B7518F" w:rsidP="0009223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</w:t>
      </w:r>
      <w:r w:rsidR="004D399F" w:rsidRPr="004D399F">
        <w:rPr>
          <w:rFonts w:ascii="Times New Roman" w:eastAsia="Times New Roman" w:hAnsi="Times New Roman" w:cs="Times New Roman"/>
          <w:sz w:val="24"/>
          <w:szCs w:val="28"/>
        </w:rPr>
        <w:t>ошатывание п</w:t>
      </w:r>
      <w:r>
        <w:rPr>
          <w:rFonts w:ascii="Times New Roman" w:eastAsia="Times New Roman" w:hAnsi="Times New Roman" w:cs="Times New Roman"/>
          <w:sz w:val="24"/>
          <w:szCs w:val="28"/>
        </w:rPr>
        <w:t>ри ходьбе с быстрыми поворотами;</w:t>
      </w:r>
    </w:p>
    <w:p w:rsidR="004D399F" w:rsidRPr="004D399F" w:rsidRDefault="00B7518F" w:rsidP="0009223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неустойчивость в позе Ромберга;</w:t>
      </w:r>
    </w:p>
    <w:p w:rsidR="004D399F" w:rsidRPr="004D399F" w:rsidRDefault="00B7518F" w:rsidP="0009223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</w:t>
      </w:r>
      <w:r w:rsidR="004D399F" w:rsidRPr="004D399F">
        <w:rPr>
          <w:rFonts w:ascii="Times New Roman" w:eastAsia="Times New Roman" w:hAnsi="Times New Roman" w:cs="Times New Roman"/>
          <w:sz w:val="24"/>
          <w:szCs w:val="28"/>
        </w:rPr>
        <w:t>шибки при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выполнении координаторных проб;</w:t>
      </w:r>
    </w:p>
    <w:p w:rsidR="004D399F" w:rsidRPr="004D399F" w:rsidRDefault="00B7518F" w:rsidP="0009223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тремор век и (или) языка, рук;</w:t>
      </w:r>
    </w:p>
    <w:p w:rsidR="004D399F" w:rsidRDefault="00B7518F" w:rsidP="0009223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</w:t>
      </w:r>
      <w:r w:rsidR="00042263">
        <w:rPr>
          <w:rFonts w:ascii="Times New Roman" w:eastAsia="Times New Roman" w:hAnsi="Times New Roman" w:cs="Times New Roman"/>
          <w:sz w:val="24"/>
          <w:szCs w:val="28"/>
        </w:rPr>
        <w:t>арушения речи в виде дизартрии;</w:t>
      </w:r>
    </w:p>
    <w:p w:rsidR="00042263" w:rsidRPr="004D399F" w:rsidRDefault="00042263" w:rsidP="0009223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признаки внутривенного введения средств (веществ), включая следы от инъекций.</w:t>
      </w:r>
    </w:p>
    <w:p w:rsidR="00C931EA" w:rsidRDefault="00C931EA" w:rsidP="0009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97747" w:rsidRPr="00797747" w:rsidRDefault="00234863" w:rsidP="00092239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B62">
        <w:rPr>
          <w:rFonts w:ascii="Times New Roman" w:eastAsia="Times New Roman" w:hAnsi="Times New Roman" w:cs="Times New Roman"/>
          <w:b/>
          <w:i/>
          <w:sz w:val="24"/>
          <w:szCs w:val="24"/>
        </w:rPr>
        <w:t>Углубленное</w:t>
      </w:r>
      <w:r w:rsidRPr="00450B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7747">
        <w:rPr>
          <w:rFonts w:ascii="Times New Roman" w:eastAsia="Times New Roman" w:hAnsi="Times New Roman" w:cs="Times New Roman"/>
          <w:sz w:val="24"/>
          <w:szCs w:val="24"/>
        </w:rPr>
        <w:t>медицинское обследование, а также</w:t>
      </w:r>
      <w:r w:rsidRPr="00797747">
        <w:rPr>
          <w:rFonts w:ascii="Times New Roman" w:hAnsi="Times New Roman" w:cs="Times New Roman"/>
          <w:sz w:val="24"/>
          <w:szCs w:val="24"/>
        </w:rPr>
        <w:t xml:space="preserve"> </w:t>
      </w:r>
      <w:r w:rsidR="001236DA" w:rsidRPr="00797747">
        <w:rPr>
          <w:rFonts w:ascii="Times New Roman" w:hAnsi="Times New Roman" w:cs="Times New Roman"/>
          <w:sz w:val="24"/>
          <w:szCs w:val="24"/>
        </w:rPr>
        <w:t>решение о наличии (отсутствии)</w:t>
      </w:r>
    </w:p>
    <w:p w:rsidR="00234863" w:rsidRPr="00FA69A1" w:rsidRDefault="00667AE9" w:rsidP="000922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47">
        <w:rPr>
          <w:rFonts w:ascii="Times New Roman" w:hAnsi="Times New Roman" w:cs="Times New Roman"/>
          <w:sz w:val="24"/>
          <w:szCs w:val="24"/>
        </w:rPr>
        <w:t>заболеваний наркологического</w:t>
      </w:r>
      <w:r w:rsidR="001236DA" w:rsidRPr="00797747">
        <w:rPr>
          <w:rFonts w:ascii="Times New Roman" w:hAnsi="Times New Roman" w:cs="Times New Roman"/>
          <w:sz w:val="24"/>
          <w:szCs w:val="24"/>
        </w:rPr>
        <w:t xml:space="preserve"> </w:t>
      </w:r>
      <w:r w:rsidRPr="00797747">
        <w:rPr>
          <w:rFonts w:ascii="Times New Roman" w:hAnsi="Times New Roman" w:cs="Times New Roman"/>
          <w:sz w:val="24"/>
          <w:szCs w:val="24"/>
        </w:rPr>
        <w:t>профиля</w:t>
      </w:r>
      <w:r w:rsidR="001236DA" w:rsidRPr="00797747">
        <w:rPr>
          <w:rFonts w:ascii="Times New Roman" w:hAnsi="Times New Roman" w:cs="Times New Roman"/>
          <w:sz w:val="24"/>
          <w:szCs w:val="24"/>
        </w:rPr>
        <w:t xml:space="preserve"> в </w:t>
      </w:r>
      <w:r w:rsidR="00234863" w:rsidRPr="00797747">
        <w:rPr>
          <w:rFonts w:ascii="Times New Roman" w:eastAsia="Times New Roman" w:hAnsi="Times New Roman" w:cs="Times New Roman"/>
          <w:sz w:val="24"/>
          <w:szCs w:val="24"/>
        </w:rPr>
        <w:t>наиболее сложны</w:t>
      </w:r>
      <w:r w:rsidR="001236DA" w:rsidRPr="0079774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34863" w:rsidRPr="00797747">
        <w:rPr>
          <w:rFonts w:ascii="Times New Roman" w:eastAsia="Times New Roman" w:hAnsi="Times New Roman" w:cs="Times New Roman"/>
          <w:sz w:val="24"/>
          <w:szCs w:val="24"/>
        </w:rPr>
        <w:t xml:space="preserve"> и конфликтны</w:t>
      </w:r>
      <w:r w:rsidR="001236DA" w:rsidRPr="0079774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34863" w:rsidRPr="00797747">
        <w:rPr>
          <w:rFonts w:ascii="Times New Roman" w:eastAsia="Times New Roman" w:hAnsi="Times New Roman" w:cs="Times New Roman"/>
          <w:sz w:val="24"/>
          <w:szCs w:val="24"/>
        </w:rPr>
        <w:t xml:space="preserve"> ситуаци</w:t>
      </w:r>
      <w:r w:rsidR="001236DA" w:rsidRPr="00797747"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="009F378C" w:rsidRPr="0079774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234863" w:rsidRPr="00797747">
        <w:rPr>
          <w:rFonts w:ascii="Times New Roman" w:eastAsia="Times New Roman" w:hAnsi="Times New Roman" w:cs="Times New Roman"/>
          <w:sz w:val="24"/>
          <w:szCs w:val="24"/>
        </w:rPr>
        <w:t xml:space="preserve"> в специализированном учреждении – Г</w:t>
      </w:r>
      <w:r w:rsidR="00450B6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34863" w:rsidRPr="00797747">
        <w:rPr>
          <w:rFonts w:ascii="Times New Roman" w:eastAsia="Times New Roman" w:hAnsi="Times New Roman" w:cs="Times New Roman"/>
          <w:sz w:val="24"/>
          <w:szCs w:val="24"/>
        </w:rPr>
        <w:t xml:space="preserve">УЗ </w:t>
      </w:r>
      <w:r w:rsidR="00450B62">
        <w:rPr>
          <w:rFonts w:ascii="Times New Roman" w:eastAsia="Times New Roman" w:hAnsi="Times New Roman" w:cs="Times New Roman"/>
          <w:sz w:val="24"/>
          <w:szCs w:val="24"/>
        </w:rPr>
        <w:t>РК «КПНД</w:t>
      </w:r>
      <w:r w:rsidR="00234863" w:rsidRPr="0079774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67902" w:rsidRDefault="005D333B" w:rsidP="0009223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50B62">
        <w:rPr>
          <w:rFonts w:ascii="Times New Roman" w:eastAsia="Times New Roman" w:hAnsi="Times New Roman" w:cs="Times New Roman"/>
          <w:b/>
          <w:i/>
          <w:sz w:val="24"/>
          <w:szCs w:val="28"/>
        </w:rPr>
        <w:t>Углубленное</w:t>
      </w:r>
      <w:r w:rsidRPr="005D333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м</w:t>
      </w:r>
      <w:r w:rsidR="001C2A6E" w:rsidRPr="00E67902">
        <w:rPr>
          <w:rFonts w:ascii="Times New Roman" w:eastAsia="Times New Roman" w:hAnsi="Times New Roman" w:cs="Times New Roman"/>
          <w:sz w:val="24"/>
          <w:szCs w:val="28"/>
        </w:rPr>
        <w:t>едицинское обследование</w:t>
      </w:r>
      <w:r w:rsidR="00E67902">
        <w:rPr>
          <w:rFonts w:ascii="Times New Roman" w:eastAsia="Times New Roman" w:hAnsi="Times New Roman" w:cs="Times New Roman"/>
          <w:sz w:val="24"/>
          <w:szCs w:val="28"/>
        </w:rPr>
        <w:t xml:space="preserve"> в обязательном порядке включ</w:t>
      </w:r>
      <w:r w:rsidR="00FD1C69">
        <w:rPr>
          <w:rFonts w:ascii="Times New Roman" w:eastAsia="Times New Roman" w:hAnsi="Times New Roman" w:cs="Times New Roman"/>
          <w:sz w:val="24"/>
          <w:szCs w:val="28"/>
        </w:rPr>
        <w:t>а</w:t>
      </w:r>
      <w:r w:rsidR="00E67902">
        <w:rPr>
          <w:rFonts w:ascii="Times New Roman" w:eastAsia="Times New Roman" w:hAnsi="Times New Roman" w:cs="Times New Roman"/>
          <w:sz w:val="24"/>
          <w:szCs w:val="28"/>
        </w:rPr>
        <w:t>ет следующие</w:t>
      </w:r>
    </w:p>
    <w:p w:rsidR="00E67902" w:rsidRDefault="00E67902" w:rsidP="0009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7902">
        <w:rPr>
          <w:rFonts w:ascii="Times New Roman" w:eastAsia="Times New Roman" w:hAnsi="Times New Roman" w:cs="Times New Roman"/>
          <w:sz w:val="24"/>
          <w:szCs w:val="28"/>
        </w:rPr>
        <w:t>диагностические мероприятия, о</w:t>
      </w:r>
      <w:r w:rsidR="00102AFE">
        <w:rPr>
          <w:rFonts w:ascii="Times New Roman" w:eastAsia="Times New Roman" w:hAnsi="Times New Roman" w:cs="Times New Roman"/>
          <w:sz w:val="24"/>
          <w:szCs w:val="28"/>
        </w:rPr>
        <w:t>бъем которых назначается врачом-</w:t>
      </w:r>
      <w:r w:rsidRPr="00E67902">
        <w:rPr>
          <w:rFonts w:ascii="Times New Roman" w:eastAsia="Times New Roman" w:hAnsi="Times New Roman" w:cs="Times New Roman"/>
          <w:sz w:val="24"/>
          <w:szCs w:val="28"/>
        </w:rPr>
        <w:t>психиатром-</w:t>
      </w:r>
      <w:r w:rsidR="00102AFE">
        <w:rPr>
          <w:rFonts w:ascii="Times New Roman" w:eastAsia="Times New Roman" w:hAnsi="Times New Roman" w:cs="Times New Roman"/>
          <w:sz w:val="24"/>
          <w:szCs w:val="28"/>
        </w:rPr>
        <w:t>наркологом или комиссией врачей-</w:t>
      </w:r>
      <w:r w:rsidRPr="00E67902">
        <w:rPr>
          <w:rFonts w:ascii="Times New Roman" w:eastAsia="Times New Roman" w:hAnsi="Times New Roman" w:cs="Times New Roman"/>
          <w:sz w:val="24"/>
          <w:szCs w:val="28"/>
        </w:rPr>
        <w:t>психиат</w:t>
      </w:r>
      <w:bookmarkStart w:id="0" w:name="_GoBack"/>
      <w:bookmarkEnd w:id="0"/>
      <w:r w:rsidRPr="00E67902">
        <w:rPr>
          <w:rFonts w:ascii="Times New Roman" w:eastAsia="Times New Roman" w:hAnsi="Times New Roman" w:cs="Times New Roman"/>
          <w:sz w:val="24"/>
          <w:szCs w:val="28"/>
        </w:rPr>
        <w:t>ров-наркологов:</w:t>
      </w:r>
    </w:p>
    <w:p w:rsidR="00E67902" w:rsidRDefault="00E67902" w:rsidP="0009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5656E" w:rsidRPr="0095656E" w:rsidRDefault="0095656E" w:rsidP="0009223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5656E">
        <w:rPr>
          <w:rFonts w:ascii="Times New Roman" w:eastAsia="Times New Roman" w:hAnsi="Times New Roman" w:cs="Times New Roman"/>
          <w:sz w:val="24"/>
          <w:szCs w:val="28"/>
        </w:rPr>
        <w:t>Общий (клинический) анализ крови развернутый.</w:t>
      </w:r>
    </w:p>
    <w:p w:rsidR="0095656E" w:rsidRPr="0095656E" w:rsidRDefault="0095656E" w:rsidP="0009223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5656E">
        <w:rPr>
          <w:rFonts w:ascii="Times New Roman" w:eastAsia="Times New Roman" w:hAnsi="Times New Roman" w:cs="Times New Roman"/>
          <w:sz w:val="24"/>
          <w:szCs w:val="28"/>
        </w:rPr>
        <w:t>Качественное и количественное определение карбогидрат-дефицитного трансферрина (CDT) в сыворотке крови.</w:t>
      </w:r>
    </w:p>
    <w:p w:rsidR="0095656E" w:rsidRPr="0095656E" w:rsidRDefault="0095656E" w:rsidP="0009223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5656E">
        <w:rPr>
          <w:rFonts w:ascii="Times New Roman" w:eastAsia="Times New Roman" w:hAnsi="Times New Roman" w:cs="Times New Roman"/>
          <w:sz w:val="24"/>
          <w:szCs w:val="28"/>
        </w:rPr>
        <w:t>Определение наличия наркотических средств, психотропных веществ и их метаболитов в моче путем подтверждающих химико-токсикологических исследований пробы биологического объекта (мочи).</w:t>
      </w:r>
    </w:p>
    <w:p w:rsidR="004D399F" w:rsidRDefault="004D399F" w:rsidP="0009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E3F3B" w:rsidRDefault="00A54843" w:rsidP="0009223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Возможны</w:t>
      </w:r>
      <w:r w:rsidR="00F344F3" w:rsidRPr="00DE3F3B">
        <w:rPr>
          <w:rFonts w:ascii="Times New Roman" w:eastAsia="Times New Roman" w:hAnsi="Times New Roman" w:cs="Times New Roman"/>
          <w:sz w:val="24"/>
          <w:szCs w:val="28"/>
        </w:rPr>
        <w:t xml:space="preserve"> дополнительные диагностические мероприятия в целях </w:t>
      </w:r>
      <w:r w:rsidR="00DE3F3B">
        <w:rPr>
          <w:rFonts w:ascii="Times New Roman" w:eastAsia="Times New Roman" w:hAnsi="Times New Roman" w:cs="Times New Roman"/>
          <w:sz w:val="24"/>
          <w:szCs w:val="28"/>
        </w:rPr>
        <w:t>решени</w:t>
      </w:r>
      <w:r>
        <w:rPr>
          <w:rFonts w:ascii="Times New Roman" w:eastAsia="Times New Roman" w:hAnsi="Times New Roman" w:cs="Times New Roman"/>
          <w:sz w:val="24"/>
          <w:szCs w:val="28"/>
        </w:rPr>
        <w:t>я</w:t>
      </w:r>
      <w:r w:rsidR="00DE3F3B">
        <w:rPr>
          <w:rFonts w:ascii="Times New Roman" w:eastAsia="Times New Roman" w:hAnsi="Times New Roman" w:cs="Times New Roman"/>
          <w:sz w:val="24"/>
          <w:szCs w:val="28"/>
        </w:rPr>
        <w:t xml:space="preserve"> о</w:t>
      </w:r>
    </w:p>
    <w:p w:rsidR="00904A3E" w:rsidRPr="00904A3E" w:rsidRDefault="00F344F3" w:rsidP="0009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E3F3B">
        <w:rPr>
          <w:rFonts w:ascii="Times New Roman" w:eastAsia="Times New Roman" w:hAnsi="Times New Roman" w:cs="Times New Roman"/>
          <w:sz w:val="24"/>
          <w:szCs w:val="28"/>
        </w:rPr>
        <w:t xml:space="preserve">наличии (отсутствии) </w:t>
      </w:r>
      <w:r w:rsidR="00102AFE">
        <w:rPr>
          <w:rFonts w:ascii="Times New Roman" w:eastAsia="Times New Roman" w:hAnsi="Times New Roman" w:cs="Times New Roman"/>
          <w:sz w:val="24"/>
          <w:szCs w:val="28"/>
        </w:rPr>
        <w:t>заболеваний наркологического профиля</w:t>
      </w:r>
      <w:r w:rsidRPr="00DE3F3B">
        <w:rPr>
          <w:rFonts w:ascii="Times New Roman" w:eastAsia="Times New Roman" w:hAnsi="Times New Roman" w:cs="Times New Roman"/>
          <w:sz w:val="24"/>
          <w:szCs w:val="28"/>
        </w:rPr>
        <w:t xml:space="preserve"> в соответствии с порядком, стандартами оказания медицинской помощи и клиническими рекомендациями по профилю «психиатрия-наркология».</w:t>
      </w:r>
    </w:p>
    <w:sectPr w:rsidR="00904A3E" w:rsidRPr="00904A3E" w:rsidSect="00222E02">
      <w:head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DD" w:rsidRDefault="00F83BDD" w:rsidP="00222E02">
      <w:pPr>
        <w:spacing w:after="0" w:line="240" w:lineRule="auto"/>
      </w:pPr>
      <w:r>
        <w:separator/>
      </w:r>
    </w:p>
  </w:endnote>
  <w:endnote w:type="continuationSeparator" w:id="0">
    <w:p w:rsidR="00F83BDD" w:rsidRDefault="00F83BDD" w:rsidP="0022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DD" w:rsidRDefault="00F83BDD" w:rsidP="00222E02">
      <w:pPr>
        <w:spacing w:after="0" w:line="240" w:lineRule="auto"/>
      </w:pPr>
      <w:r>
        <w:separator/>
      </w:r>
    </w:p>
  </w:footnote>
  <w:footnote w:type="continuationSeparator" w:id="0">
    <w:p w:rsidR="00F83BDD" w:rsidRDefault="00F83BDD" w:rsidP="0022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8395"/>
      <w:docPartObj>
        <w:docPartGallery w:val="Page Numbers (Top of Page)"/>
        <w:docPartUnique/>
      </w:docPartObj>
    </w:sdtPr>
    <w:sdtEndPr/>
    <w:sdtContent>
      <w:p w:rsidR="00101AC0" w:rsidRDefault="00C554BB">
        <w:pPr>
          <w:pStyle w:val="a5"/>
          <w:jc w:val="center"/>
        </w:pPr>
        <w:r>
          <w:fldChar w:fldCharType="begin"/>
        </w:r>
        <w:r w:rsidR="00666564">
          <w:instrText xml:space="preserve"> PAGE   \* MERGEFORMAT </w:instrText>
        </w:r>
        <w:r>
          <w:fldChar w:fldCharType="separate"/>
        </w:r>
        <w:r w:rsidR="00450B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1AC0" w:rsidRDefault="00101A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98608"/>
      <w:docPartObj>
        <w:docPartGallery w:val="Page Numbers (Top of Page)"/>
        <w:docPartUnique/>
      </w:docPartObj>
    </w:sdtPr>
    <w:sdtEndPr/>
    <w:sdtContent>
      <w:p w:rsidR="00101AC0" w:rsidRDefault="00C554BB">
        <w:pPr>
          <w:pStyle w:val="a5"/>
          <w:jc w:val="center"/>
        </w:pPr>
        <w:r>
          <w:fldChar w:fldCharType="begin"/>
        </w:r>
        <w:r w:rsidR="00666564">
          <w:instrText xml:space="preserve"> PAGE   \* MERGEFORMAT </w:instrText>
        </w:r>
        <w:r>
          <w:fldChar w:fldCharType="separate"/>
        </w:r>
        <w:r w:rsidR="000922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AC0" w:rsidRDefault="00101A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9A1"/>
    <w:multiLevelType w:val="hybridMultilevel"/>
    <w:tmpl w:val="D9147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79065E"/>
    <w:multiLevelType w:val="hybridMultilevel"/>
    <w:tmpl w:val="5242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44E28"/>
    <w:multiLevelType w:val="hybridMultilevel"/>
    <w:tmpl w:val="6430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902DE"/>
    <w:multiLevelType w:val="hybridMultilevel"/>
    <w:tmpl w:val="39469A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DA2C16"/>
    <w:multiLevelType w:val="multilevel"/>
    <w:tmpl w:val="F4DC67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F75B1B"/>
    <w:multiLevelType w:val="hybridMultilevel"/>
    <w:tmpl w:val="AF8C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84725"/>
    <w:multiLevelType w:val="hybridMultilevel"/>
    <w:tmpl w:val="53FA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3172A"/>
    <w:multiLevelType w:val="hybridMultilevel"/>
    <w:tmpl w:val="A81A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A727F"/>
    <w:multiLevelType w:val="hybridMultilevel"/>
    <w:tmpl w:val="9D34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24158"/>
    <w:multiLevelType w:val="hybridMultilevel"/>
    <w:tmpl w:val="396C31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97149D2"/>
    <w:multiLevelType w:val="hybridMultilevel"/>
    <w:tmpl w:val="69FC87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F60"/>
    <w:rsid w:val="0000048A"/>
    <w:rsid w:val="00000B62"/>
    <w:rsid w:val="00002739"/>
    <w:rsid w:val="000045FF"/>
    <w:rsid w:val="00005FDC"/>
    <w:rsid w:val="000078B7"/>
    <w:rsid w:val="00017E68"/>
    <w:rsid w:val="00022C11"/>
    <w:rsid w:val="00023B1C"/>
    <w:rsid w:val="00042263"/>
    <w:rsid w:val="00042E94"/>
    <w:rsid w:val="0005086D"/>
    <w:rsid w:val="00062CEA"/>
    <w:rsid w:val="00071097"/>
    <w:rsid w:val="00073524"/>
    <w:rsid w:val="00080BBD"/>
    <w:rsid w:val="00083634"/>
    <w:rsid w:val="0008367D"/>
    <w:rsid w:val="0008423E"/>
    <w:rsid w:val="00084F03"/>
    <w:rsid w:val="00092239"/>
    <w:rsid w:val="00097636"/>
    <w:rsid w:val="000976D7"/>
    <w:rsid w:val="000A1240"/>
    <w:rsid w:val="000A3418"/>
    <w:rsid w:val="000B24B9"/>
    <w:rsid w:val="000B66CE"/>
    <w:rsid w:val="000C09D8"/>
    <w:rsid w:val="000C5726"/>
    <w:rsid w:val="000C5A7A"/>
    <w:rsid w:val="000C67E2"/>
    <w:rsid w:val="000C7270"/>
    <w:rsid w:val="000D0A81"/>
    <w:rsid w:val="000D2000"/>
    <w:rsid w:val="000D20FF"/>
    <w:rsid w:val="000D51EC"/>
    <w:rsid w:val="000E6D48"/>
    <w:rsid w:val="000E7FB7"/>
    <w:rsid w:val="000F1563"/>
    <w:rsid w:val="0010001D"/>
    <w:rsid w:val="00101AC0"/>
    <w:rsid w:val="00102AFE"/>
    <w:rsid w:val="00103EA9"/>
    <w:rsid w:val="001054B7"/>
    <w:rsid w:val="00110465"/>
    <w:rsid w:val="0011267A"/>
    <w:rsid w:val="001135BF"/>
    <w:rsid w:val="00113A4A"/>
    <w:rsid w:val="00115BE5"/>
    <w:rsid w:val="0012128B"/>
    <w:rsid w:val="001236DA"/>
    <w:rsid w:val="001341DE"/>
    <w:rsid w:val="00143CC3"/>
    <w:rsid w:val="00150B7A"/>
    <w:rsid w:val="00150E10"/>
    <w:rsid w:val="00152878"/>
    <w:rsid w:val="001569C1"/>
    <w:rsid w:val="00160263"/>
    <w:rsid w:val="0017029E"/>
    <w:rsid w:val="00173065"/>
    <w:rsid w:val="00182B6F"/>
    <w:rsid w:val="00192890"/>
    <w:rsid w:val="00192DBF"/>
    <w:rsid w:val="001930BE"/>
    <w:rsid w:val="00196B8B"/>
    <w:rsid w:val="001973D5"/>
    <w:rsid w:val="001A30A4"/>
    <w:rsid w:val="001A4CEF"/>
    <w:rsid w:val="001A6950"/>
    <w:rsid w:val="001A7B97"/>
    <w:rsid w:val="001A7D24"/>
    <w:rsid w:val="001B4F30"/>
    <w:rsid w:val="001C251F"/>
    <w:rsid w:val="001C2A6E"/>
    <w:rsid w:val="001C5056"/>
    <w:rsid w:val="001D2498"/>
    <w:rsid w:val="001D4AEE"/>
    <w:rsid w:val="001D5B1A"/>
    <w:rsid w:val="001D776F"/>
    <w:rsid w:val="001E077C"/>
    <w:rsid w:val="001E217A"/>
    <w:rsid w:val="001E4681"/>
    <w:rsid w:val="001F3CCD"/>
    <w:rsid w:val="0020737F"/>
    <w:rsid w:val="00214F58"/>
    <w:rsid w:val="00222E02"/>
    <w:rsid w:val="00224C26"/>
    <w:rsid w:val="0022506F"/>
    <w:rsid w:val="0023028F"/>
    <w:rsid w:val="0023074F"/>
    <w:rsid w:val="00234863"/>
    <w:rsid w:val="00237282"/>
    <w:rsid w:val="00237CE7"/>
    <w:rsid w:val="00241256"/>
    <w:rsid w:val="00254E5F"/>
    <w:rsid w:val="00263B7A"/>
    <w:rsid w:val="00263BD8"/>
    <w:rsid w:val="00267B51"/>
    <w:rsid w:val="002706F4"/>
    <w:rsid w:val="00272F25"/>
    <w:rsid w:val="002752A0"/>
    <w:rsid w:val="00276738"/>
    <w:rsid w:val="0028691B"/>
    <w:rsid w:val="00294B10"/>
    <w:rsid w:val="002954D8"/>
    <w:rsid w:val="002A17A5"/>
    <w:rsid w:val="002A20DF"/>
    <w:rsid w:val="002A34DF"/>
    <w:rsid w:val="002A3BFE"/>
    <w:rsid w:val="002A5992"/>
    <w:rsid w:val="002A5A6D"/>
    <w:rsid w:val="002A758F"/>
    <w:rsid w:val="002B2BEF"/>
    <w:rsid w:val="002C0B49"/>
    <w:rsid w:val="002C1CB7"/>
    <w:rsid w:val="002C2E85"/>
    <w:rsid w:val="002C4A27"/>
    <w:rsid w:val="002C5C46"/>
    <w:rsid w:val="002D45D5"/>
    <w:rsid w:val="002D68A9"/>
    <w:rsid w:val="002D707F"/>
    <w:rsid w:val="002D7FB5"/>
    <w:rsid w:val="002E49ED"/>
    <w:rsid w:val="002F36BA"/>
    <w:rsid w:val="0030348D"/>
    <w:rsid w:val="003109B1"/>
    <w:rsid w:val="00325B06"/>
    <w:rsid w:val="00333FDC"/>
    <w:rsid w:val="00353487"/>
    <w:rsid w:val="00356DB4"/>
    <w:rsid w:val="003624DD"/>
    <w:rsid w:val="0036305F"/>
    <w:rsid w:val="00364909"/>
    <w:rsid w:val="0037076A"/>
    <w:rsid w:val="003735EA"/>
    <w:rsid w:val="00383BB9"/>
    <w:rsid w:val="0038485D"/>
    <w:rsid w:val="00387E88"/>
    <w:rsid w:val="00390A61"/>
    <w:rsid w:val="0039639C"/>
    <w:rsid w:val="003A20A1"/>
    <w:rsid w:val="003A2402"/>
    <w:rsid w:val="003A781F"/>
    <w:rsid w:val="003B1BE5"/>
    <w:rsid w:val="003B3FD2"/>
    <w:rsid w:val="003C3AA7"/>
    <w:rsid w:val="003D7080"/>
    <w:rsid w:val="003D7934"/>
    <w:rsid w:val="003D7EDB"/>
    <w:rsid w:val="003F10E4"/>
    <w:rsid w:val="003F5630"/>
    <w:rsid w:val="004046D2"/>
    <w:rsid w:val="00406D76"/>
    <w:rsid w:val="00411D42"/>
    <w:rsid w:val="00413178"/>
    <w:rsid w:val="004161E7"/>
    <w:rsid w:val="004168FC"/>
    <w:rsid w:val="0042124A"/>
    <w:rsid w:val="004247B2"/>
    <w:rsid w:val="00430F14"/>
    <w:rsid w:val="00435224"/>
    <w:rsid w:val="004416DF"/>
    <w:rsid w:val="004419D9"/>
    <w:rsid w:val="004455AF"/>
    <w:rsid w:val="00446078"/>
    <w:rsid w:val="00450B62"/>
    <w:rsid w:val="00453D94"/>
    <w:rsid w:val="00455D56"/>
    <w:rsid w:val="00456A9E"/>
    <w:rsid w:val="00456EF0"/>
    <w:rsid w:val="004626AD"/>
    <w:rsid w:val="00467ECB"/>
    <w:rsid w:val="00471DAE"/>
    <w:rsid w:val="0047222E"/>
    <w:rsid w:val="00473012"/>
    <w:rsid w:val="00480070"/>
    <w:rsid w:val="0048098E"/>
    <w:rsid w:val="00485EE6"/>
    <w:rsid w:val="00494D1D"/>
    <w:rsid w:val="004952C4"/>
    <w:rsid w:val="004A0038"/>
    <w:rsid w:val="004A08E8"/>
    <w:rsid w:val="004A0C7D"/>
    <w:rsid w:val="004A23EB"/>
    <w:rsid w:val="004A42F0"/>
    <w:rsid w:val="004A599D"/>
    <w:rsid w:val="004A67B9"/>
    <w:rsid w:val="004A7574"/>
    <w:rsid w:val="004B3165"/>
    <w:rsid w:val="004B635C"/>
    <w:rsid w:val="004B7035"/>
    <w:rsid w:val="004C1B1A"/>
    <w:rsid w:val="004D1766"/>
    <w:rsid w:val="004D399F"/>
    <w:rsid w:val="004E09EF"/>
    <w:rsid w:val="004E42E6"/>
    <w:rsid w:val="004E732E"/>
    <w:rsid w:val="004F2CAF"/>
    <w:rsid w:val="004F333B"/>
    <w:rsid w:val="00505B29"/>
    <w:rsid w:val="005120C7"/>
    <w:rsid w:val="00512D45"/>
    <w:rsid w:val="00514C77"/>
    <w:rsid w:val="005230B0"/>
    <w:rsid w:val="005232B5"/>
    <w:rsid w:val="00523B04"/>
    <w:rsid w:val="00523E92"/>
    <w:rsid w:val="005354BC"/>
    <w:rsid w:val="00543C47"/>
    <w:rsid w:val="005545E8"/>
    <w:rsid w:val="00563F5E"/>
    <w:rsid w:val="00564EA0"/>
    <w:rsid w:val="005651F7"/>
    <w:rsid w:val="0057103E"/>
    <w:rsid w:val="00573357"/>
    <w:rsid w:val="00580ED6"/>
    <w:rsid w:val="005847F2"/>
    <w:rsid w:val="00594D18"/>
    <w:rsid w:val="00596885"/>
    <w:rsid w:val="005968D4"/>
    <w:rsid w:val="005B16E5"/>
    <w:rsid w:val="005B4141"/>
    <w:rsid w:val="005B598C"/>
    <w:rsid w:val="005C2286"/>
    <w:rsid w:val="005C3656"/>
    <w:rsid w:val="005C5837"/>
    <w:rsid w:val="005C7B8F"/>
    <w:rsid w:val="005D333B"/>
    <w:rsid w:val="005D5E22"/>
    <w:rsid w:val="005E0DD4"/>
    <w:rsid w:val="005E1D65"/>
    <w:rsid w:val="005E4548"/>
    <w:rsid w:val="005E7643"/>
    <w:rsid w:val="0060052A"/>
    <w:rsid w:val="0060338F"/>
    <w:rsid w:val="00604B69"/>
    <w:rsid w:val="00606C59"/>
    <w:rsid w:val="00613BC2"/>
    <w:rsid w:val="006164B0"/>
    <w:rsid w:val="00616815"/>
    <w:rsid w:val="0062141F"/>
    <w:rsid w:val="006266C8"/>
    <w:rsid w:val="00636FFE"/>
    <w:rsid w:val="0065460E"/>
    <w:rsid w:val="006622A4"/>
    <w:rsid w:val="00665C12"/>
    <w:rsid w:val="00666142"/>
    <w:rsid w:val="00666564"/>
    <w:rsid w:val="00667AE9"/>
    <w:rsid w:val="006745CA"/>
    <w:rsid w:val="0067753C"/>
    <w:rsid w:val="0068617F"/>
    <w:rsid w:val="00695B7E"/>
    <w:rsid w:val="00697D4E"/>
    <w:rsid w:val="006A245E"/>
    <w:rsid w:val="006A2915"/>
    <w:rsid w:val="006A3253"/>
    <w:rsid w:val="006B2A25"/>
    <w:rsid w:val="006C1DB3"/>
    <w:rsid w:val="006C217F"/>
    <w:rsid w:val="006C6F38"/>
    <w:rsid w:val="006D5BFD"/>
    <w:rsid w:val="006F4BEC"/>
    <w:rsid w:val="006F7193"/>
    <w:rsid w:val="00714774"/>
    <w:rsid w:val="0072123F"/>
    <w:rsid w:val="00721C87"/>
    <w:rsid w:val="0072613D"/>
    <w:rsid w:val="007314F2"/>
    <w:rsid w:val="00731DDB"/>
    <w:rsid w:val="00732B78"/>
    <w:rsid w:val="007334A4"/>
    <w:rsid w:val="00744AEC"/>
    <w:rsid w:val="00750F5C"/>
    <w:rsid w:val="007541D4"/>
    <w:rsid w:val="0075420B"/>
    <w:rsid w:val="0076192B"/>
    <w:rsid w:val="00763427"/>
    <w:rsid w:val="00763DCF"/>
    <w:rsid w:val="0076433F"/>
    <w:rsid w:val="0077010E"/>
    <w:rsid w:val="00772B28"/>
    <w:rsid w:val="0077339B"/>
    <w:rsid w:val="007803B6"/>
    <w:rsid w:val="00795F4D"/>
    <w:rsid w:val="0079769E"/>
    <w:rsid w:val="00797747"/>
    <w:rsid w:val="007A659A"/>
    <w:rsid w:val="007A6F87"/>
    <w:rsid w:val="007B0AA3"/>
    <w:rsid w:val="007B6E50"/>
    <w:rsid w:val="007C0E1E"/>
    <w:rsid w:val="007D45BC"/>
    <w:rsid w:val="007D5FA9"/>
    <w:rsid w:val="007E0314"/>
    <w:rsid w:val="007E34C4"/>
    <w:rsid w:val="007F0042"/>
    <w:rsid w:val="007F2930"/>
    <w:rsid w:val="007F4830"/>
    <w:rsid w:val="007F514D"/>
    <w:rsid w:val="007F5694"/>
    <w:rsid w:val="007F6B5F"/>
    <w:rsid w:val="00802F9B"/>
    <w:rsid w:val="00811065"/>
    <w:rsid w:val="00813788"/>
    <w:rsid w:val="00820801"/>
    <w:rsid w:val="0082134F"/>
    <w:rsid w:val="008218CE"/>
    <w:rsid w:val="008378C7"/>
    <w:rsid w:val="00843B04"/>
    <w:rsid w:val="0085081B"/>
    <w:rsid w:val="00854FFB"/>
    <w:rsid w:val="00856ED5"/>
    <w:rsid w:val="00871E18"/>
    <w:rsid w:val="0088092D"/>
    <w:rsid w:val="0088168C"/>
    <w:rsid w:val="0089754D"/>
    <w:rsid w:val="008A1E36"/>
    <w:rsid w:val="008A4953"/>
    <w:rsid w:val="008B06A5"/>
    <w:rsid w:val="008B39FA"/>
    <w:rsid w:val="008B622C"/>
    <w:rsid w:val="008B7B23"/>
    <w:rsid w:val="008C208B"/>
    <w:rsid w:val="008D3405"/>
    <w:rsid w:val="008D4085"/>
    <w:rsid w:val="008D4795"/>
    <w:rsid w:val="008D5E29"/>
    <w:rsid w:val="008E58E7"/>
    <w:rsid w:val="008F2679"/>
    <w:rsid w:val="008F4B26"/>
    <w:rsid w:val="008F5157"/>
    <w:rsid w:val="00902D3C"/>
    <w:rsid w:val="00904A3E"/>
    <w:rsid w:val="00911A7F"/>
    <w:rsid w:val="00913DC8"/>
    <w:rsid w:val="00916DBA"/>
    <w:rsid w:val="00927BD1"/>
    <w:rsid w:val="00935572"/>
    <w:rsid w:val="009457EC"/>
    <w:rsid w:val="0095123B"/>
    <w:rsid w:val="0095656E"/>
    <w:rsid w:val="0096181B"/>
    <w:rsid w:val="0097789A"/>
    <w:rsid w:val="0098214D"/>
    <w:rsid w:val="00984178"/>
    <w:rsid w:val="009852E7"/>
    <w:rsid w:val="00994469"/>
    <w:rsid w:val="00995237"/>
    <w:rsid w:val="0099585E"/>
    <w:rsid w:val="009964F9"/>
    <w:rsid w:val="009A1029"/>
    <w:rsid w:val="009A5526"/>
    <w:rsid w:val="009B2307"/>
    <w:rsid w:val="009B441F"/>
    <w:rsid w:val="009B657A"/>
    <w:rsid w:val="009C1D5A"/>
    <w:rsid w:val="009C4D5A"/>
    <w:rsid w:val="009C7B5A"/>
    <w:rsid w:val="009D0A8A"/>
    <w:rsid w:val="009E4456"/>
    <w:rsid w:val="009E5F60"/>
    <w:rsid w:val="009E6B5D"/>
    <w:rsid w:val="009F05A5"/>
    <w:rsid w:val="009F378C"/>
    <w:rsid w:val="009F6FDF"/>
    <w:rsid w:val="009F7364"/>
    <w:rsid w:val="009F7F66"/>
    <w:rsid w:val="00A06509"/>
    <w:rsid w:val="00A255C4"/>
    <w:rsid w:val="00A25847"/>
    <w:rsid w:val="00A40F87"/>
    <w:rsid w:val="00A41406"/>
    <w:rsid w:val="00A4760D"/>
    <w:rsid w:val="00A502E7"/>
    <w:rsid w:val="00A5151B"/>
    <w:rsid w:val="00A53ABB"/>
    <w:rsid w:val="00A54843"/>
    <w:rsid w:val="00A5589B"/>
    <w:rsid w:val="00A60469"/>
    <w:rsid w:val="00A66CA4"/>
    <w:rsid w:val="00A738F9"/>
    <w:rsid w:val="00A77300"/>
    <w:rsid w:val="00A82864"/>
    <w:rsid w:val="00A855ED"/>
    <w:rsid w:val="00A867B2"/>
    <w:rsid w:val="00A96732"/>
    <w:rsid w:val="00AA0ECF"/>
    <w:rsid w:val="00AA1198"/>
    <w:rsid w:val="00AA1E1A"/>
    <w:rsid w:val="00AA1EE6"/>
    <w:rsid w:val="00AA57C8"/>
    <w:rsid w:val="00AB1EEF"/>
    <w:rsid w:val="00AB28BA"/>
    <w:rsid w:val="00AC1A18"/>
    <w:rsid w:val="00AC1D30"/>
    <w:rsid w:val="00AD2B96"/>
    <w:rsid w:val="00AD339C"/>
    <w:rsid w:val="00AD4FD5"/>
    <w:rsid w:val="00AD7D35"/>
    <w:rsid w:val="00AE10E6"/>
    <w:rsid w:val="00AE7D3A"/>
    <w:rsid w:val="00AF12B9"/>
    <w:rsid w:val="00AF3B5D"/>
    <w:rsid w:val="00B05EB9"/>
    <w:rsid w:val="00B066F5"/>
    <w:rsid w:val="00B14211"/>
    <w:rsid w:val="00B14784"/>
    <w:rsid w:val="00B15322"/>
    <w:rsid w:val="00B2044B"/>
    <w:rsid w:val="00B240F3"/>
    <w:rsid w:val="00B33981"/>
    <w:rsid w:val="00B355A0"/>
    <w:rsid w:val="00B505E2"/>
    <w:rsid w:val="00B50753"/>
    <w:rsid w:val="00B57A58"/>
    <w:rsid w:val="00B63164"/>
    <w:rsid w:val="00B631C4"/>
    <w:rsid w:val="00B7518F"/>
    <w:rsid w:val="00B761ED"/>
    <w:rsid w:val="00B77729"/>
    <w:rsid w:val="00B815A6"/>
    <w:rsid w:val="00B86F0C"/>
    <w:rsid w:val="00B93418"/>
    <w:rsid w:val="00B94059"/>
    <w:rsid w:val="00B94C9F"/>
    <w:rsid w:val="00BA05D3"/>
    <w:rsid w:val="00BA1A9C"/>
    <w:rsid w:val="00BA41BC"/>
    <w:rsid w:val="00BC0CA3"/>
    <w:rsid w:val="00BE0BEF"/>
    <w:rsid w:val="00BE5C92"/>
    <w:rsid w:val="00BE5D6E"/>
    <w:rsid w:val="00BE61D8"/>
    <w:rsid w:val="00BF7DFB"/>
    <w:rsid w:val="00C073D7"/>
    <w:rsid w:val="00C07A82"/>
    <w:rsid w:val="00C22880"/>
    <w:rsid w:val="00C23B91"/>
    <w:rsid w:val="00C25B1A"/>
    <w:rsid w:val="00C26ECE"/>
    <w:rsid w:val="00C27B86"/>
    <w:rsid w:val="00C30A80"/>
    <w:rsid w:val="00C30D7B"/>
    <w:rsid w:val="00C33181"/>
    <w:rsid w:val="00C36042"/>
    <w:rsid w:val="00C410F3"/>
    <w:rsid w:val="00C52921"/>
    <w:rsid w:val="00C554BB"/>
    <w:rsid w:val="00C60083"/>
    <w:rsid w:val="00C6195A"/>
    <w:rsid w:val="00C6311C"/>
    <w:rsid w:val="00C64551"/>
    <w:rsid w:val="00C85338"/>
    <w:rsid w:val="00C869FE"/>
    <w:rsid w:val="00C931EA"/>
    <w:rsid w:val="00C95BB2"/>
    <w:rsid w:val="00C964A5"/>
    <w:rsid w:val="00CA11B7"/>
    <w:rsid w:val="00CA385E"/>
    <w:rsid w:val="00CB3EAA"/>
    <w:rsid w:val="00CB533B"/>
    <w:rsid w:val="00CB7E41"/>
    <w:rsid w:val="00CB7F1B"/>
    <w:rsid w:val="00CC09C9"/>
    <w:rsid w:val="00CC27DA"/>
    <w:rsid w:val="00CC3099"/>
    <w:rsid w:val="00CC3E39"/>
    <w:rsid w:val="00CC604A"/>
    <w:rsid w:val="00CC6F61"/>
    <w:rsid w:val="00CD32C1"/>
    <w:rsid w:val="00CD3916"/>
    <w:rsid w:val="00CD72B6"/>
    <w:rsid w:val="00CD7A61"/>
    <w:rsid w:val="00CE07AD"/>
    <w:rsid w:val="00CE08DC"/>
    <w:rsid w:val="00CE24A1"/>
    <w:rsid w:val="00CE4CF3"/>
    <w:rsid w:val="00CF023B"/>
    <w:rsid w:val="00CF08EE"/>
    <w:rsid w:val="00CF0F55"/>
    <w:rsid w:val="00CF284F"/>
    <w:rsid w:val="00CF5089"/>
    <w:rsid w:val="00D00C0C"/>
    <w:rsid w:val="00D060F9"/>
    <w:rsid w:val="00D13CF2"/>
    <w:rsid w:val="00D13EE5"/>
    <w:rsid w:val="00D17BD0"/>
    <w:rsid w:val="00D20BB8"/>
    <w:rsid w:val="00D219C8"/>
    <w:rsid w:val="00D347B4"/>
    <w:rsid w:val="00D34A2B"/>
    <w:rsid w:val="00D43C87"/>
    <w:rsid w:val="00D52779"/>
    <w:rsid w:val="00D5665B"/>
    <w:rsid w:val="00D61DC8"/>
    <w:rsid w:val="00D66936"/>
    <w:rsid w:val="00D66E0C"/>
    <w:rsid w:val="00D71BD2"/>
    <w:rsid w:val="00D7240B"/>
    <w:rsid w:val="00D75DC9"/>
    <w:rsid w:val="00D761EB"/>
    <w:rsid w:val="00D81FE9"/>
    <w:rsid w:val="00D8397D"/>
    <w:rsid w:val="00D935F9"/>
    <w:rsid w:val="00D95EC5"/>
    <w:rsid w:val="00DB27A9"/>
    <w:rsid w:val="00DB3123"/>
    <w:rsid w:val="00DB7B4A"/>
    <w:rsid w:val="00DD6702"/>
    <w:rsid w:val="00DE231D"/>
    <w:rsid w:val="00DE26B6"/>
    <w:rsid w:val="00DE3F3B"/>
    <w:rsid w:val="00DE4D3D"/>
    <w:rsid w:val="00DE5D81"/>
    <w:rsid w:val="00DF18D8"/>
    <w:rsid w:val="00DF4EE0"/>
    <w:rsid w:val="00DF671B"/>
    <w:rsid w:val="00E002F0"/>
    <w:rsid w:val="00E02C24"/>
    <w:rsid w:val="00E075E9"/>
    <w:rsid w:val="00E07693"/>
    <w:rsid w:val="00E1032A"/>
    <w:rsid w:val="00E11A8F"/>
    <w:rsid w:val="00E14CCE"/>
    <w:rsid w:val="00E155E8"/>
    <w:rsid w:val="00E22CFD"/>
    <w:rsid w:val="00E23766"/>
    <w:rsid w:val="00E24D95"/>
    <w:rsid w:val="00E26BF5"/>
    <w:rsid w:val="00E30701"/>
    <w:rsid w:val="00E36DA7"/>
    <w:rsid w:val="00E41ADF"/>
    <w:rsid w:val="00E53E75"/>
    <w:rsid w:val="00E6409D"/>
    <w:rsid w:val="00E67902"/>
    <w:rsid w:val="00E7052A"/>
    <w:rsid w:val="00E720CF"/>
    <w:rsid w:val="00E775B1"/>
    <w:rsid w:val="00E814DE"/>
    <w:rsid w:val="00E82000"/>
    <w:rsid w:val="00E85211"/>
    <w:rsid w:val="00E8684F"/>
    <w:rsid w:val="00E95AAA"/>
    <w:rsid w:val="00EC297C"/>
    <w:rsid w:val="00EC59F5"/>
    <w:rsid w:val="00ED7E6C"/>
    <w:rsid w:val="00EE2DD6"/>
    <w:rsid w:val="00EE67E9"/>
    <w:rsid w:val="00EF219D"/>
    <w:rsid w:val="00EF5EE9"/>
    <w:rsid w:val="00F024BC"/>
    <w:rsid w:val="00F0748F"/>
    <w:rsid w:val="00F07650"/>
    <w:rsid w:val="00F07EA7"/>
    <w:rsid w:val="00F124F9"/>
    <w:rsid w:val="00F16954"/>
    <w:rsid w:val="00F25123"/>
    <w:rsid w:val="00F258F2"/>
    <w:rsid w:val="00F3378A"/>
    <w:rsid w:val="00F337B7"/>
    <w:rsid w:val="00F344F3"/>
    <w:rsid w:val="00F404AA"/>
    <w:rsid w:val="00F53489"/>
    <w:rsid w:val="00F56C17"/>
    <w:rsid w:val="00F67117"/>
    <w:rsid w:val="00F73373"/>
    <w:rsid w:val="00F7400B"/>
    <w:rsid w:val="00F74A9A"/>
    <w:rsid w:val="00F74D59"/>
    <w:rsid w:val="00F76326"/>
    <w:rsid w:val="00F77F7E"/>
    <w:rsid w:val="00F80356"/>
    <w:rsid w:val="00F8095C"/>
    <w:rsid w:val="00F81D68"/>
    <w:rsid w:val="00F827A0"/>
    <w:rsid w:val="00F827F9"/>
    <w:rsid w:val="00F83BDD"/>
    <w:rsid w:val="00F875CB"/>
    <w:rsid w:val="00F91781"/>
    <w:rsid w:val="00F97AA7"/>
    <w:rsid w:val="00F97F1F"/>
    <w:rsid w:val="00FA0F67"/>
    <w:rsid w:val="00FA25EE"/>
    <w:rsid w:val="00FA2861"/>
    <w:rsid w:val="00FA4871"/>
    <w:rsid w:val="00FA6724"/>
    <w:rsid w:val="00FA69A1"/>
    <w:rsid w:val="00FB13A6"/>
    <w:rsid w:val="00FB4639"/>
    <w:rsid w:val="00FC3245"/>
    <w:rsid w:val="00FC4563"/>
    <w:rsid w:val="00FD0550"/>
    <w:rsid w:val="00FD1AC2"/>
    <w:rsid w:val="00FD1C69"/>
    <w:rsid w:val="00FD3D89"/>
    <w:rsid w:val="00FD7490"/>
    <w:rsid w:val="00FE5895"/>
    <w:rsid w:val="00FE7134"/>
    <w:rsid w:val="00FF25B2"/>
    <w:rsid w:val="00FF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DD22A-3C8D-467B-9C5D-F0B9C263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1"/>
  </w:style>
  <w:style w:type="paragraph" w:styleId="1">
    <w:name w:val="heading 1"/>
    <w:basedOn w:val="a"/>
    <w:link w:val="10"/>
    <w:uiPriority w:val="9"/>
    <w:qFormat/>
    <w:rsid w:val="00BE5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8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3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68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616815"/>
  </w:style>
  <w:style w:type="table" w:styleId="a3">
    <w:name w:val="Table Grid"/>
    <w:basedOn w:val="a1"/>
    <w:uiPriority w:val="59"/>
    <w:rsid w:val="00951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E103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E103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E02"/>
  </w:style>
  <w:style w:type="paragraph" w:styleId="a7">
    <w:name w:val="footer"/>
    <w:basedOn w:val="a"/>
    <w:link w:val="a8"/>
    <w:uiPriority w:val="99"/>
    <w:semiHidden/>
    <w:unhideWhenUsed/>
    <w:rsid w:val="0022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2E02"/>
  </w:style>
  <w:style w:type="paragraph" w:styleId="a9">
    <w:name w:val="Balloon Text"/>
    <w:basedOn w:val="a"/>
    <w:link w:val="aa"/>
    <w:uiPriority w:val="99"/>
    <w:semiHidden/>
    <w:unhideWhenUsed/>
    <w:rsid w:val="00B2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044B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1"/>
    <w:rsid w:val="003848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b"/>
    <w:rsid w:val="0038485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1C2A6E"/>
    <w:pPr>
      <w:ind w:left="720"/>
      <w:contextualSpacing/>
    </w:pPr>
  </w:style>
  <w:style w:type="paragraph" w:styleId="ad">
    <w:name w:val="footnote text"/>
    <w:basedOn w:val="a"/>
    <w:link w:val="ae"/>
    <w:unhideWhenUsed/>
    <w:rsid w:val="00EF5EE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F5EE9"/>
    <w:rPr>
      <w:sz w:val="20"/>
      <w:szCs w:val="20"/>
    </w:rPr>
  </w:style>
  <w:style w:type="character" w:styleId="af">
    <w:name w:val="footnote reference"/>
    <w:basedOn w:val="a0"/>
    <w:unhideWhenUsed/>
    <w:rsid w:val="00EF5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A0F0-D9C0-4238-AFCD-EF58CDA1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Ю. Евдокимов</dc:creator>
  <cp:lastModifiedBy>-</cp:lastModifiedBy>
  <cp:revision>295</cp:revision>
  <cp:lastPrinted>2021-02-17T11:14:00Z</cp:lastPrinted>
  <dcterms:created xsi:type="dcterms:W3CDTF">2017-03-22T07:14:00Z</dcterms:created>
  <dcterms:modified xsi:type="dcterms:W3CDTF">2022-03-03T11:00:00Z</dcterms:modified>
</cp:coreProperties>
</file>